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China: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Shanghai</w:t>
      </w:r>
      <w:r>
        <w:t xml:space="preserve"> </w:t>
      </w:r>
      <w:r>
        <w:t xml:space="preserve">Ecosystem</w:t>
      </w:r>
    </w:p>
    <w:bookmarkStart w:id="26" w:name="Xc413834c0c67ed1506ce588778cb2ffcc48ebc0"/>
    <w:p>
      <w:pPr>
        <w:pStyle w:val="Heading1"/>
      </w:pPr>
      <w:r>
        <w:t xml:space="preserve">The Strategic Evolution of Robotics Engineering in China:</w:t>
      </w:r>
      <w:r>
        <w:br/>
      </w:r>
      <w:r>
        <w:t xml:space="preserve">A Comprehensive Analysis of the Shanghai Ecosystem</w:t>
      </w:r>
    </w:p>
    <w:p>
      <w:pPr>
        <w:pStyle w:val="FirstParagraph"/>
      </w:pPr>
      <w:r>
        <w:rPr>
          <w:u w:val="single"/>
          <w:bCs/>
          <w:b/>
        </w:rPr>
        <w:t xml:space="preserve">Abstract</w:t>
      </w:r>
      <w:r>
        <w:br/>
      </w:r>
      <w:r>
        <w:t xml:space="preserve">This research paper examines the critical role of the</w:t>
      </w:r>
      <w:r>
        <w:t xml:space="preserve"> </w:t>
      </w:r>
      <w:r>
        <w:rPr>
          <w:bCs/>
          <w:b/>
        </w:rPr>
        <w:t xml:space="preserve">Robotics Engineer</w:t>
      </w:r>
      <w:r>
        <w:t xml:space="preserve"> </w:t>
      </w:r>
      <w:r>
        <w:t xml:space="preserve">within the rapidly expanding technological landscape of</w:t>
      </w:r>
      <w:r>
        <w:t xml:space="preserve"> </w:t>
      </w:r>
      <w:r>
        <w:rPr>
          <w:bCs/>
          <w:b/>
        </w:rPr>
        <w:t xml:space="preserve">China, Shanghai</w:t>
      </w:r>
      <w:r>
        <w:t xml:space="preserve">. As Shanghai solidifies its position as a global hub for advanced manufacturing and artificial intelligence, the demand for specialized engineering talent has reached unprecedented levels. This document analyzes policy frameworks, educational initiatives, industrial applications, and future challenges specific to this demographic. The study highlights how the intersection of government strategy in</w:t>
      </w:r>
      <w:r>
        <w:t xml:space="preserve"> </w:t>
      </w:r>
      <w:r>
        <w:rPr>
          <w:bCs/>
          <w:b/>
        </w:rPr>
        <w:t xml:space="preserve">China</w:t>
      </w:r>
      <w:r>
        <w:t xml:space="preserve"> </w:t>
      </w:r>
      <w:r>
        <w:t xml:space="preserve">and local innovation in</w:t>
      </w:r>
      <w:r>
        <w:t xml:space="preserve"> </w:t>
      </w:r>
      <w:r>
        <w:rPr>
          <w:bCs/>
          <w:b/>
        </w:rPr>
        <w:t xml:space="preserve">Shanghai</w:t>
      </w:r>
      <w:r>
        <w:t xml:space="preserve"> </w:t>
      </w:r>
      <w:r>
        <w:t xml:space="preserve">creates a unique environment for</w:t>
      </w:r>
      <w:r>
        <w:t xml:space="preserve"> </w:t>
      </w:r>
      <w:r>
        <w:rPr>
          <w:bCs/>
          <w:b/>
        </w:rPr>
        <w:t xml:space="preserve">Robotics Engineers</w:t>
      </w:r>
      <w:r>
        <w:t xml:space="preserve">, driving both economic growth and technological sovereignty.</w:t>
      </w:r>
    </w:p>
    <w:bookmarkStart w:id="20" w:name="X1ac2588a7574097488d3b6a8db6ac0f29219f5f"/>
    <w:p>
      <w:pPr>
        <w:pStyle w:val="Heading2"/>
      </w:pPr>
      <w:r>
        <w:rPr>
          <w:u w:val="single"/>
        </w:rPr>
        <w:t xml:space="preserve">I. Introduction: The Convergence of Policy and Practice</w:t>
      </w:r>
    </w:p>
    <w:p>
      <w:pPr>
        <w:pStyle w:val="FirstParagraph"/>
      </w:pPr>
      <w:r>
        <w:t xml:space="preserve">The global robotics industry is undergoing a paradigm shift, moving from simple automated tasks to complex, autonomous systems integrated with artificial intelligence (AI) and the Internet of Things (IoT). At the epicenter of this transformation in Asia is</w:t>
      </w:r>
      <w:r>
        <w:t xml:space="preserve"> </w:t>
      </w:r>
      <w:r>
        <w:rPr>
          <w:bCs/>
          <w:b/>
        </w:rPr>
        <w:t xml:space="preserve">China</w:t>
      </w:r>
      <w:r>
        <w:t xml:space="preserve">, a nation that has strategically positioned itself as the world's largest market for industrial robots. Within</w:t>
      </w:r>
      <w:r>
        <w:t xml:space="preserve"> </w:t>
      </w:r>
      <w:r>
        <w:rPr>
          <w:bCs/>
          <w:b/>
        </w:rPr>
        <w:t xml:space="preserve">China</w:t>
      </w:r>
      <w:r>
        <w:t xml:space="preserve">, Shanghai stands out not merely as an economic powerhouse, but as a premier testbed for next-generation robotics technologies. The role of the</w:t>
      </w:r>
      <w:r>
        <w:t xml:space="preserve"> </w:t>
      </w:r>
      <w:r>
        <w:rPr>
          <w:bCs/>
          <w:b/>
        </w:rPr>
        <w:t xml:space="preserve">Robotics Engineer</w:t>
      </w:r>
      <w:r>
        <w:t xml:space="preserve"> </w:t>
      </w:r>
      <w:r>
        <w:t xml:space="preserve">in this context is multifaceted, requiring expertise that spans mechanical design, electrical engineering software development, and ethical AI governance.</w:t>
      </w:r>
      <w:r>
        <w:t xml:space="preserve"> </w:t>
      </w:r>
      <w:r>
        <w:t xml:space="preserve">This paper argues that the success of Shanghai’s "Smart City" initiative is inextricably linked to the availability and skill level of its</w:t>
      </w:r>
      <w:r>
        <w:t xml:space="preserve"> </w:t>
      </w:r>
      <w:r>
        <w:rPr>
          <w:bCs/>
          <w:b/>
        </w:rPr>
        <w:t xml:space="preserve">Robotics Engineers</w:t>
      </w:r>
      <w:r>
        <w:t xml:space="preserve">. Unlike traditional manufacturing hubs, Shanghai focuses on high-value applications including autonomous driving, medical robotics, and collaborative robots (cobots). Therefore, understanding the local ecosystem—characterized by dense academic networks, supportive government subsidies in</w:t>
      </w:r>
      <w:r>
        <w:t xml:space="preserve"> </w:t>
      </w:r>
      <w:r>
        <w:rPr>
          <w:bCs/>
          <w:b/>
        </w:rPr>
        <w:t xml:space="preserve">China</w:t>
      </w:r>
      <w:r>
        <w:t xml:space="preserve">, and a competitive corporate landscape—is essential for stakeholders seeking to engage with this sector.</w:t>
      </w:r>
    </w:p>
    <w:bookmarkEnd w:id="20"/>
    <w:bookmarkStart w:id="21" w:name="Xa407064588707bd0a412f4f64ba423f981ae965"/>
    <w:p>
      <w:pPr>
        <w:pStyle w:val="Heading2"/>
      </w:pPr>
      <w:r>
        <w:rPr>
          <w:u w:val="single"/>
        </w:rPr>
        <w:t xml:space="preserve">II. The Macro-Economic Context of Robotics in China</w:t>
      </w:r>
    </w:p>
    <w:p>
      <w:pPr>
        <w:pStyle w:val="FirstParagraph"/>
      </w:pPr>
      <w:r>
        <w:t xml:space="preserve">To understand the specific environment of Shanghai, one must first appreciate the broader national strategy of</w:t>
      </w:r>
      <w:r>
        <w:t xml:space="preserve"> </w:t>
      </w:r>
      <w:r>
        <w:rPr>
          <w:bCs/>
          <w:b/>
        </w:rPr>
        <w:t xml:space="preserve">China</w:t>
      </w:r>
      <w:r>
        <w:t xml:space="preserve">. Since the launch of "Made in China 2025," Beijing has prioritized robotics as a core strategic sector. The government recognizes that to transition from a low-cost labor economy to an innovation-driven economy, automation is non-negotiable. This macro-level directive has created a fertile ground for</w:t>
      </w:r>
      <w:r>
        <w:t xml:space="preserve"> </w:t>
      </w:r>
      <w:r>
        <w:rPr>
          <w:bCs/>
          <w:b/>
        </w:rPr>
        <w:t xml:space="preserve">Robotics Engineers</w:t>
      </w:r>
      <w:r>
        <w:t xml:space="preserve">, who are now viewed as critical national assets.</w:t>
      </w:r>
      <w:r>
        <w:t xml:space="preserve"> </w:t>
      </w:r>
      <w:r>
        <w:t xml:space="preserve">In recent years,</w:t>
      </w:r>
      <w:r>
        <w:t xml:space="preserve"> </w:t>
      </w:r>
      <w:r>
        <w:rPr>
          <w:bCs/>
          <w:b/>
        </w:rPr>
        <w:t xml:space="preserve">China</w:t>
      </w:r>
      <w:r>
        <w:t xml:space="preserve"> </w:t>
      </w:r>
      <w:r>
        <w:t xml:space="preserve">has consistently ranked first in global industrial robot installations. However, the focus is shifting from quantity to quality. There is a growing emphasis on indigenous innovation to reduce reliance on foreign technology for core components such as precision reducers and servo motors. This shift places immense pressure and opportunity on</w:t>
      </w:r>
      <w:r>
        <w:t xml:space="preserve"> </w:t>
      </w:r>
      <w:r>
        <w:rPr>
          <w:bCs/>
          <w:b/>
        </w:rPr>
        <w:t xml:space="preserve">Robotics Engineers</w:t>
      </w:r>
      <w:r>
        <w:t xml:space="preserve"> </w:t>
      </w:r>
      <w:r>
        <w:t xml:space="preserve">working in major metropolitan areas like Shanghai, who are tasked with solving complex localization problems and pushing the boundaries of domestic technological capabilities.</w:t>
      </w:r>
    </w:p>
    <w:bookmarkEnd w:id="21"/>
    <w:bookmarkStart w:id="22" w:name="Xdf339e85484a7498140569ef0baff101e3d7868"/>
    <w:p>
      <w:pPr>
        <w:pStyle w:val="Heading2"/>
      </w:pPr>
      <w:r>
        <w:rPr>
          <w:u w:val="single"/>
        </w:rPr>
        <w:t xml:space="preserve">III. Shanghai: A Hub for Innovation and Talent</w:t>
      </w:r>
    </w:p>
    <w:p>
      <w:pPr>
        <w:pStyle w:val="FirstParagraph"/>
      </w:pPr>
      <w:r>
        <w:t xml:space="preserve">Shanghai serves as the engine room for this transformation within</w:t>
      </w:r>
      <w:r>
        <w:t xml:space="preserve"> </w:t>
      </w:r>
      <w:r>
        <w:rPr>
          <w:bCs/>
          <w:b/>
        </w:rPr>
        <w:t xml:space="preserve">China</w:t>
      </w:r>
      <w:r>
        <w:t xml:space="preserve">. The municipality has implemented aggressive policies to attract global tech talent and foster local innovation hubs. Districts such as Zhangjiang Hi-Tech Park have become synonymous with robotics development, hosting headquarters for multinational giants and agile startups alike. For a</w:t>
      </w:r>
      <w:r>
        <w:t xml:space="preserve"> </w:t>
      </w:r>
      <w:r>
        <w:rPr>
          <w:bCs/>
          <w:b/>
        </w:rPr>
        <w:t xml:space="preserve">Robotics Engineer</w:t>
      </w:r>
      <w:r>
        <w:t xml:space="preserve">, Shanghai offers an unparalleled ecosystem where theoretical research meets rapid commercialization.</w:t>
      </w:r>
      <w:r>
        <w:t xml:space="preserve"> </w:t>
      </w:r>
      <w:r>
        <w:t xml:space="preserve">The city’s approach is characterized by three pillars: infrastructure, education, and industry-academia collaboration. First, Shanghai has invested heavily in 5G infrastructure and smart transportation networks, providing real-world testing grounds for autonomous mobile robots (AMRs) and delivery drones. Second, universities such as Fudan University and Shanghai Jiao Tong University have established dedicated robotics institutes that partner directly with industry leaders. This creates a pipeline where</w:t>
      </w:r>
      <w:r>
        <w:t xml:space="preserve"> </w:t>
      </w:r>
      <w:r>
        <w:rPr>
          <w:bCs/>
          <w:b/>
        </w:rPr>
        <w:t xml:space="preserve">Robotics Engineers</w:t>
      </w:r>
      <w:r>
        <w:t xml:space="preserve"> </w:t>
      </w:r>
      <w:r>
        <w:t xml:space="preserve">can transition from academic research to practical application seamlessly.</w:t>
      </w:r>
      <w:r>
        <w:t xml:space="preserve"> </w:t>
      </w:r>
      <w:r>
        <w:t xml:space="preserve">Furthermore, the local government in Shanghai provides substantial subsidies for R&amp;D expenditures related to robotics. These financial incentives lower the barrier to entry for startups and encourage established firms to push innovation boundaries. Consequently,</w:t>
      </w:r>
      <w:r>
        <w:t xml:space="preserve"> </w:t>
      </w:r>
      <w:r>
        <w:rPr>
          <w:bCs/>
          <w:b/>
        </w:rPr>
        <w:t xml:space="preserve">Robotics Engineers</w:t>
      </w:r>
      <w:r>
        <w:t xml:space="preserve"> </w:t>
      </w:r>
      <w:r>
        <w:t xml:space="preserve">in Shanghai often find themselves working with state-of-the-art resources that may not be available in other regions of</w:t>
      </w:r>
      <w:r>
        <w:t xml:space="preserve"> </w:t>
      </w:r>
      <w:r>
        <w:rPr>
          <w:bCs/>
          <w:b/>
        </w:rPr>
        <w:t xml:space="preserve">China</w:t>
      </w:r>
      <w:r>
        <w:t xml:space="preserve">, accelerating the pace of development.</w:t>
      </w:r>
    </w:p>
    <w:bookmarkEnd w:id="22"/>
    <w:bookmarkStart w:id="23" w:name="X7d99108edca5997414b8386d9bbfa5a57c656af"/>
    <w:p>
      <w:pPr>
        <w:pStyle w:val="Heading2"/>
      </w:pPr>
      <w:r>
        <w:rPr>
          <w:u w:val="single"/>
        </w:rPr>
        <w:t xml:space="preserve">IV. Key Application Sectors and Engineer Specializations</w:t>
      </w:r>
    </w:p>
    <w:p>
      <w:pPr>
        <w:pStyle w:val="FirstParagraph"/>
      </w:pPr>
      <w:r>
        <w:t xml:space="preserve">The demand for</w:t>
      </w:r>
      <w:r>
        <w:t xml:space="preserve"> </w:t>
      </w:r>
      <w:r>
        <w:rPr>
          <w:bCs/>
          <w:b/>
        </w:rPr>
        <w:t xml:space="preserve">Robotics Engineers</w:t>
      </w:r>
      <w:r>
        <w:t xml:space="preserve"> </w:t>
      </w:r>
      <w:r>
        <w:t xml:space="preserve">in Shanghai is diverse, spanning several key sectors that define the city’s modern identity:</w:t>
      </w:r>
      <w:r>
        <w:t xml:space="preserve"> </w:t>
      </w:r>
      <w:r>
        <w:t xml:space="preserve">1. **Automotive and Electric Vehicles (EVs):**</w:t>
      </w:r>
      <w:r>
        <w:t xml:space="preserve"> </w:t>
      </w:r>
      <w:r>
        <w:t xml:space="preserve">As a global center for EV manufacturing, including major players like Tesla’s Gigafactory near Shanghai, the automotive sector demands</w:t>
      </w:r>
      <w:r>
        <w:t xml:space="preserve"> </w:t>
      </w:r>
      <w:r>
        <w:rPr>
          <w:bCs/>
          <w:b/>
        </w:rPr>
        <w:t xml:space="preserve">Robotics Engineers</w:t>
      </w:r>
      <w:r>
        <w:t xml:space="preserve"> </w:t>
      </w:r>
      <w:r>
        <w:t xml:space="preserve">specialized in advanced assembly automation and quality control systems. The integration of AI into production lines requires engineers who can program robotic arms to adapt to dynamic manufacturing environments.</w:t>
      </w:r>
      <w:r>
        <w:t xml:space="preserve"> </w:t>
      </w:r>
      <w:r>
        <w:t xml:space="preserve">2. **Healthcare and Medical Robotics:**</w:t>
      </w:r>
      <w:r>
        <w:t xml:space="preserve"> </w:t>
      </w:r>
      <w:r>
        <w:t xml:space="preserve">Shanghai is home to top-tier hospitals that are pioneering the use of surgical robots and rehabilitation exoskeletons. Here,</w:t>
      </w:r>
      <w:r>
        <w:t xml:space="preserve"> </w:t>
      </w:r>
      <w:r>
        <w:rPr>
          <w:bCs/>
          <w:b/>
        </w:rPr>
        <w:t xml:space="preserve">Robotics Engineers</w:t>
      </w:r>
      <w:r>
        <w:t xml:space="preserve"> </w:t>
      </w:r>
      <w:r>
        <w:t xml:space="preserve">must possess a unique blend of engineering precision and medical knowledge, ensuring that devices meet strict regulatory standards while improving patient outcomes.</w:t>
      </w:r>
      <w:r>
        <w:t xml:space="preserve"> </w:t>
      </w:r>
      <w:r>
        <w:t xml:space="preserve">3. **Logistics and Supply Chain Automation:**</w:t>
      </w:r>
      <w:r>
        <w:t xml:space="preserve"> </w:t>
      </w:r>
      <w:r>
        <w:t xml:space="preserve">Given Shanghai’s status as the world’s busiest container port, logistics robotics is paramount. Automated guided vehicles (AGVs) and automated storage and retrieval systems (AS/RS) are ubiquitous in the city’s distribution centers. Engineers in this field focus on navigation algorithms, fleet management software, and hardware durability under high-frequency usage.</w:t>
      </w:r>
      <w:r>
        <w:t xml:space="preserve"> </w:t>
      </w:r>
      <w:r>
        <w:t xml:space="preserve">4. **Service Robots:**</w:t>
      </w:r>
      <w:r>
        <w:t xml:space="preserve"> </w:t>
      </w:r>
      <w:r>
        <w:t xml:space="preserve">Post-pandemic, Shanghai has seen a surge in the deployment of service robots for disinfection, delivery, and customer interaction.</w:t>
      </w:r>
      <w:r>
        <w:t xml:space="preserve"> </w:t>
      </w:r>
      <w:r>
        <w:rPr>
          <w:bCs/>
          <w:b/>
        </w:rPr>
        <w:t xml:space="preserve">Robotics Engineers</w:t>
      </w:r>
      <w:r>
        <w:t xml:space="preserve"> </w:t>
      </w:r>
      <w:r>
        <w:t xml:space="preserve">working in this sector focus on human-robot interaction (HRI) and natural language processing to ensure seamless integration into public spaces.</w:t>
      </w:r>
    </w:p>
    <w:bookmarkEnd w:id="23"/>
    <w:bookmarkStart w:id="24" w:name="X54ade1d1663a4bbe3da14764a7ff61ca53f5129"/>
    <w:p>
      <w:pPr>
        <w:pStyle w:val="Heading2"/>
      </w:pPr>
      <w:r>
        <w:rPr>
          <w:u w:val="single"/>
        </w:rPr>
        <w:t xml:space="preserve">V. Challenges Facing Robotics Engineers in Shanghai</w:t>
      </w:r>
    </w:p>
    <w:p>
      <w:pPr>
        <w:pStyle w:val="FirstParagraph"/>
      </w:pPr>
      <w:r>
        <w:t xml:space="preserve">Despite the opportunities,</w:t>
      </w:r>
      <w:r>
        <w:t xml:space="preserve"> </w:t>
      </w:r>
      <w:r>
        <w:rPr>
          <w:bCs/>
          <w:b/>
        </w:rPr>
        <w:t xml:space="preserve">Robotics Engineers</w:t>
      </w:r>
      <w:r>
        <w:t xml:space="preserve"> </w:t>
      </w:r>
      <w:r>
        <w:t xml:space="preserve">operating in</w:t>
      </w:r>
      <w:r>
        <w:t xml:space="preserve"> </w:t>
      </w:r>
      <w:r>
        <w:rPr>
          <w:bCs/>
          <w:b/>
        </w:rPr>
        <w:t xml:space="preserve">China, Shanghai</w:t>
      </w:r>
      <w:r>
        <w:t xml:space="preserve">, face significant challenges. One primary concern is intellectual property (IP) protection and international regulatory compliance, especially for companies looking to export their technologies globally. Navigating the complex legal landscape requires engineers who are not only technically proficient but also legally aware.</w:t>
      </w:r>
      <w:r>
        <w:t xml:space="preserve"> </w:t>
      </w:r>
      <w:r>
        <w:t xml:space="preserve">Additionally, there is a pressing need for interdisciplinary skills. Modern robotics problems rarely fit neatly into traditional engineering silos. A</w:t>
      </w:r>
      <w:r>
        <w:t xml:space="preserve"> </w:t>
      </w:r>
      <w:r>
        <w:rPr>
          <w:bCs/>
          <w:b/>
        </w:rPr>
        <w:t xml:space="preserve">Robotics Engineer</w:t>
      </w:r>
      <w:r>
        <w:t xml:space="preserve"> </w:t>
      </w:r>
      <w:r>
        <w:t xml:space="preserve">in Shanghai must often collaborate with data scientists, ethicists, and urban planners. The complexity of integrating robotics into the fabric of a dense megacity like Shanghai raises questions about safety, privacy, and workforce displacement that engineers must help address through thoughtful design.</w:t>
      </w:r>
      <w:r>
        <w:t xml:space="preserve"> </w:t>
      </w:r>
      <w:r>
        <w:t xml:space="preserve">Finally, the intensity of competition in</w:t>
      </w:r>
      <w:r>
        <w:t xml:space="preserve"> </w:t>
      </w:r>
      <w:r>
        <w:rPr>
          <w:bCs/>
          <w:b/>
        </w:rPr>
        <w:t xml:space="preserve">China</w:t>
      </w:r>
      <w:r>
        <w:t xml:space="preserve">’s tech sector means that</w:t>
      </w:r>
      <w:r>
        <w:t xml:space="preserve"> </w:t>
      </w:r>
      <w:r>
        <w:rPr>
          <w:bCs/>
          <w:b/>
        </w:rPr>
        <w:t xml:space="preserve">Robotics Engineers</w:t>
      </w:r>
      <w:r>
        <w:t xml:space="preserve"> </w:t>
      </w:r>
      <w:r>
        <w:t xml:space="preserve">in Shanghai face high burnout rates and constant pressure to innovate. The "996" work culture (working from 9 am to 9 pm, six days a week) prevalent in many Chinese tech firms can impact long-term sustainability. Addressing these human-centric issues is crucial for maintaining the vitality of the engineering workforce.</w:t>
      </w:r>
    </w:p>
    <w:bookmarkEnd w:id="24"/>
    <w:bookmarkStart w:id="25" w:name="vi.-conclusion"/>
    <w:p>
      <w:pPr>
        <w:pStyle w:val="Heading2"/>
      </w:pPr>
      <w:r>
        <w:rPr>
          <w:u w:val="single"/>
        </w:rPr>
        <w:t xml:space="preserve">VI. Conclusion</w:t>
      </w:r>
    </w:p>
    <w:p>
      <w:pPr>
        <w:pStyle w:val="FirstParagraph"/>
      </w:pPr>
      <w:r>
        <w:t xml:space="preserve">In conclusion, the trajectory of robotics development in</w:t>
      </w:r>
      <w:r>
        <w:t xml:space="preserve"> </w:t>
      </w:r>
      <w:r>
        <w:rPr>
          <w:bCs/>
          <w:b/>
        </w:rPr>
        <w:t xml:space="preserve">China</w:t>
      </w:r>
      <w:r>
        <w:t xml:space="preserve"> </w:t>
      </w:r>
      <w:r>
        <w:t xml:space="preserve">is deeply intertwined with the capabilities and contributions of its engineers, particularly those based in</w:t>
      </w:r>
      <w:r>
        <w:t xml:space="preserve"> </w:t>
      </w:r>
      <w:r>
        <w:rPr>
          <w:bCs/>
          <w:b/>
        </w:rPr>
        <w:t xml:space="preserve">Shanghai</w:t>
      </w:r>
      <w:r>
        <w:t xml:space="preserve">. This city has successfully created an ecosystem that supports high-level innovation through policy, infrastructure, and academic collaboration. For the</w:t>
      </w:r>
      <w:r>
        <w:t xml:space="preserve"> </w:t>
      </w:r>
      <w:r>
        <w:rPr>
          <w:bCs/>
          <w:b/>
        </w:rPr>
        <w:t xml:space="preserve">Robotics Engineer</w:t>
      </w:r>
      <w:r>
        <w:t xml:space="preserve">, Shanghai represents a frontier where technical expertise can have immediate and tangible impacts on society and industry.</w:t>
      </w:r>
      <w:r>
        <w:t xml:space="preserve"> </w:t>
      </w:r>
      <w:r>
        <w:t xml:space="preserve">However, sustaining this momentum requires addressing structural challenges related to work-life balance, IP rights, and interdisciplinary integration. As</w:t>
      </w:r>
      <w:r>
        <w:t xml:space="preserve"> </w:t>
      </w:r>
      <w:r>
        <w:rPr>
          <w:bCs/>
          <w:b/>
        </w:rPr>
        <w:t xml:space="preserve">China</w:t>
      </w:r>
      <w:r>
        <w:t xml:space="preserve"> </w:t>
      </w:r>
      <w:r>
        <w:t xml:space="preserve">continues its push toward technological self-reliance and global leadership in AI-driven automation, the role of the</w:t>
      </w:r>
      <w:r>
        <w:t xml:space="preserve"> </w:t>
      </w:r>
      <w:r>
        <w:rPr>
          <w:bCs/>
          <w:b/>
        </w:rPr>
        <w:t xml:space="preserve">Robotics Engineer</w:t>
      </w:r>
      <w:r>
        <w:t xml:space="preserve"> </w:t>
      </w:r>
      <w:r>
        <w:t xml:space="preserve">in</w:t>
      </w:r>
    </w:p>
    <w:p>
      <w:pPr>
        <w:pStyle w:val="BodyText"/>
      </w:pPr>
      <w:r>
        <w:t xml:space="preserve">Shanghai will remain pivotal. Future research should focus on how these engineers can influence ethical frameworks and sustainable practices, ensuring that robotics development benefits both the local community and the broader global society. The synergy between national ambition in</w:t>
      </w:r>
    </w:p>
    <w:p>
      <w:pPr>
        <w:pStyle w:val="BodyText"/>
      </w:pPr>
      <w:r>
        <w:t xml:space="preserve">China, local execution in</w:t>
      </w:r>
    </w:p>
    <w:p>
      <w:pPr>
        <w:pStyle w:val="BodyText"/>
      </w:pPr>
      <w:r>
        <w:t xml:space="preserve">Shanghai, and technical mastery by the</w:t>
      </w:r>
    </w:p>
    <w:p>
      <w:pPr>
        <w:pStyle w:val="BodyText"/>
      </w:pPr>
      <w:r>
        <w:t xml:space="preserve">Robotics Engineer constitutes a powerful model for industrial modernization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Robotics Engineering in China: A Comprehensive Analysis of the Shanghai Ecosystem</dc:title>
  <dc:creator/>
  <cp:keywords/>
  <dcterms:created xsi:type="dcterms:W3CDTF">2026-07-29T06:35:04Z</dcterms:created>
  <dcterms:modified xsi:type="dcterms:W3CDTF">2026-07-29T06:35:04Z</dcterms:modified>
</cp:coreProperties>
</file>

<file path=docProps/custom.xml><?xml version="1.0" encoding="utf-8"?>
<Properties xmlns="http://schemas.openxmlformats.org/officeDocument/2006/custom-properties" xmlns:vt="http://schemas.openxmlformats.org/officeDocument/2006/docPropsVTypes"/>
</file>