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Robotics</w:t>
      </w:r>
      <w:r>
        <w:t xml:space="preserve"> </w:t>
      </w:r>
      <w:r>
        <w:t xml:space="preserve">Engineers</w:t>
      </w:r>
      <w:r>
        <w:t xml:space="preserve"> </w:t>
      </w:r>
      <w:r>
        <w:t xml:space="preserve">in</w:t>
      </w:r>
      <w:r>
        <w:t xml:space="preserve"> </w:t>
      </w:r>
      <w:r>
        <w:t xml:space="preserve">Japan</w:t>
      </w:r>
      <w:r>
        <w:t xml:space="preserve"> </w:t>
      </w:r>
      <w:r>
        <w:t xml:space="preserve">Kyoto</w:t>
      </w:r>
    </w:p>
    <w:bookmarkStart w:id="27" w:name="X531cdfe57f8251d70b29c0c3cfc026ccc263a25"/>
    <w:p>
      <w:pPr>
        <w:pStyle w:val="Heading1"/>
      </w:pPr>
      <w:r>
        <w:t xml:space="preserve">The Convergence of Tradition and Innovation: A Research Paper on the Role of the Robotics Engineer in Japan Kyoto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&amp; Regional Socio-Economic Development</w:t>
      </w:r>
    </w:p>
    <w:bookmarkStart w:id="20" w:name="abstract"/>
    <w:p>
      <w:pPr>
        <w:pStyle w:val="Heading3"/>
      </w:pPr>
      <w:r>
        <w:t xml:space="preserve">Abstract</w:t>
      </w:r>
    </w:p>
    <w:p>
      <w:pPr>
        <w:pStyle w:val="FirstParagraph"/>
      </w:pPr>
      <w:r>
        <w:t xml:space="preserve">This research paper examines the evolving role of the Robotics Engineer within the unique socio-technical landscape of Japan, with a specific focus on Kyoto. By analyzing demographic shifts, industrial heritage, and cultural values such as 'Monozukuri' (the art of making things), this document explores how Robotics Engineers are not merely technical implementers but pivotal agents in sustaining local communities. The study highlights the dual challenges facing Kyoto: an aging population requiring automation support and a tourism economy demanding seamless digital integration. It argues that the modern Robotics Engineer in Japan Kyoto must possess a hybrid skill set, combining advanced mechatronics with deep cultural sensitivity to bridge the gap between ancient tradition and futuristic technology.</w:t>
      </w:r>
    </w:p>
    <w:bookmarkEnd w:id="20"/>
    <w:p>
      <w:pPr>
        <w:pStyle w:val="BodyText"/>
      </w:pPr>
      <w:r>
        <w:t xml:space="preserve">Keywords: Robotics Engineer, Japan Kyoto, Monozukuri, Aging Society Automation, Cultural Heritage Technology.</w:t>
      </w:r>
    </w:p>
    <w:bookmarkStart w:id="21" w:name="introduction"/>
    <w:p>
      <w:pPr>
        <w:pStyle w:val="Heading2"/>
      </w:pPr>
      <w:r>
        <w:t xml:space="preserve">1. Introduction</w:t>
      </w:r>
    </w:p>
    <w:p>
      <w:pPr>
        <w:pStyle w:val="FirstParagraph"/>
      </w:pPr>
      <w:r>
        <w:t xml:space="preserve">The narrative of modern engineering is often dominated by narratives of Silicon Valley speed or Shenzhen manufacturing scale. However, a distinct and critical paradigm exists in the heart of Japan Kyoto. As the former imperial capital for over a millennium, Japan Kyoto stands as a repository of traditional craftsmanship and cultural heritage. Yet, it is simultaneously positioning itself as a hub for next-generation technology. At the intersection of these two forces lies the Robotics Engineer.</w:t>
      </w:r>
    </w:p>
    <w:p>
      <w:pPr>
        <w:pStyle w:val="BodyText"/>
      </w:pPr>
      <w:r>
        <w:t xml:space="preserve">In this context, the definition of a Robotics Engineer expands beyond code and circuitry. In Japan Kyoto, the engineer must navigate a complex ecosystem where high-tech solutions are introduced into low-tech, tradition-heavy environments. This paper investigates how Robotics Engineers contribute to solving pressing societal issues in Japan Kyoto while preserving the intangible cultural assets that define the region.</w:t>
      </w:r>
    </w:p>
    <w:bookmarkEnd w:id="21"/>
    <w:bookmarkStart w:id="22" w:name="Xf822bdffe71b7e866012865f7eb4ce829cf49c5"/>
    <w:p>
      <w:pPr>
        <w:pStyle w:val="Heading2"/>
      </w:pPr>
      <w:r>
        <w:t xml:space="preserve">2. The Socio-Demographic Imperative in Japan Kyoto</w:t>
      </w:r>
    </w:p>
    <w:p>
      <w:pPr>
        <w:pStyle w:val="FirstParagraph"/>
      </w:pPr>
      <w:r>
        <w:t xml:space="preserve">To understand the necessity of robotics engineering in this specific locale, one must first address demographic realities. Like much of Japan, Kyoto faces a super-aging society. Rural districts surrounding the city center are experiencing depopulation and labor shortages in essential services such as agriculture, healthcare, and logistics.</w:t>
      </w:r>
    </w:p>
    <w:p>
      <w:pPr>
        <w:pStyle w:val="BodyText"/>
      </w:pPr>
      <w:r>
        <w:t xml:space="preserve">The Robotics Engineer is tasked with designing systems that are not only efficient but also accessible to an elderly demographic. Unlike generic industrial robots used in mass production lines found elsewhere in Japan Kyoto, the focus here shifts toward collaborative robots (cobots) and service robotics. For instance, engineers are developing exoskeletons to assist elderly farmers in preserving local agricultural practices and mobile assistance units for healthcare delivery in remote mountainous villages within Kyoto Prefecture. The engineering challenge is as much about ergonomics and human trust as it is about computational power.</w:t>
      </w:r>
    </w:p>
    <w:bookmarkEnd w:id="22"/>
    <w:bookmarkStart w:id="23" w:name="Xbb50d03f447e6cf1fd8613f17387ba21efed9d4"/>
    <w:p>
      <w:pPr>
        <w:pStyle w:val="Heading2"/>
      </w:pPr>
      <w:r>
        <w:t xml:space="preserve">3. The Philosophy of Monozukuri and Technical Excellence</w:t>
      </w:r>
    </w:p>
    <w:p>
      <w:pPr>
        <w:pStyle w:val="FirstParagraph"/>
      </w:pPr>
      <w:r>
        <w:t xml:space="preserve">A critical aspect of the Robotics Engineer’s identity in this region is rooted in the Japanese concept of 'Monozukuri,' which translates to "the art of making things." This philosophy emphasizes precision, persistence, and a deep respect for materials. In Japan Kyoto, where craftsmanship has been honed over centuries—seen in traditional textiles like Nishijin-ori or ceramics from Kiyomizu—the Robotics Engineer inherits a legacy of excellence.</w:t>
      </w:r>
    </w:p>
    <w:p>
      <w:pPr>
        <w:pStyle w:val="BodyText"/>
      </w:pPr>
      <w:r>
        <w:t xml:space="preserve">This cultural backdrop influences engineering education and practice. The modern Robotics Engineer in Japan Kyoto is expected to exhibit 'shokunin kishitsu' (craftsman spirit). This means that the integration of sensors, actuators, and AI algorithms must be executed with meticulous care. The engineer does not simply assemble parts; they curate functionality with an aesthetic and ethical consideration that resonates with local stakeholders. Research indicates that companies in Japan Kyoto who instill this cultural value in their engineering teams see higher retention rates and more innovative product designs that respect user context.</w:t>
      </w:r>
    </w:p>
    <w:bookmarkEnd w:id="23"/>
    <w:bookmarkStart w:id="24" w:name="X9b9a2441027eea0634248924aa4da490613e7e2"/>
    <w:p>
      <w:pPr>
        <w:pStyle w:val="Heading2"/>
      </w:pPr>
      <w:r>
        <w:t xml:space="preserve">4. Technology for Tourism and Cultural Preservation</w:t>
      </w:r>
    </w:p>
    <w:p>
      <w:pPr>
        <w:pStyle w:val="FirstParagraph"/>
      </w:pPr>
      <w:r>
        <w:t xml:space="preserve">Tourism is the economic backbone of Japan Kyoto, attracting millions of visitors to sites like Fushimi Inari Taisha and Kinkaku-ji. However, overtourism poses threats to both infrastructure and cultural preservation. The Robotics Engineer plays a crucial role in developing "invisible" technological solutions that enhance the visitor experience without disrupting the sanctity of historical sites.</w:t>
      </w:r>
    </w:p>
    <w:p>
      <w:pPr>
        <w:pStyle w:val="BodyText"/>
      </w:pPr>
      <w:r>
        <w:t xml:space="preserve">Current research initiatives in Japan Kyoto focus on:</w:t>
      </w:r>
    </w:p>
    <w:p>
      <w:pPr>
        <w:numPr>
          <w:ilvl w:val="0"/>
          <w:numId w:val="1001"/>
        </w:numPr>
        <w:pStyle w:val="Compact"/>
      </w:pPr>
      <w:r>
        <w:rPr>
          <w:bCs/>
          <w:b/>
        </w:rPr>
        <w:t xml:space="preserve">Digital Twin Technologies:</w:t>
      </w:r>
      <w:r>
        <w:t xml:space="preserve"> </w:t>
      </w:r>
      <w:r>
        <w:t xml:space="preserve">Engineers create virtual replicas of historical structures to monitor structural integrity and simulate crowd flow, preventing physical wear and tear.</w:t>
      </w:r>
    </w:p>
    <w:p>
      <w:pPr>
        <w:numPr>
          <w:ilvl w:val="0"/>
          <w:numId w:val="1001"/>
        </w:numPr>
        <w:pStyle w:val="Compact"/>
      </w:pPr>
      <w:r>
        <w:rPr>
          <w:bCs/>
          <w:b/>
        </w:rPr>
        <w:t xml:space="preserve">Natural Language Processing (NLP) Bots:</w:t>
      </w:r>
      <w:r>
        <w:t xml:space="preserve"> </w:t>
      </w:r>
      <w:r>
        <w:t xml:space="preserve">Development of robotic guides capable of speaking multiple languages to assist tourists, reducing the burden on human staff who are often overworked during peak seasons.</w:t>
      </w:r>
    </w:p>
    <w:p>
      <w:pPr>
        <w:numPr>
          <w:ilvl w:val="0"/>
          <w:numId w:val="1001"/>
        </w:numPr>
        <w:pStyle w:val="Compact"/>
      </w:pPr>
      <w:r>
        <w:rPr>
          <w:bCs/>
          <w:b/>
        </w:rPr>
        <w:t xml:space="preserve">Augmented Reality Integration:</w:t>
      </w:r>
      <w:r>
        <w:t xml:space="preserve"> </w:t>
      </w:r>
      <w:r>
        <w:t xml:space="preserve">Robotics Engineers collaborate with software developers to embed AR experiences into physical spaces, allowing visitors to see historical reconstructions through smart glasses or mobile devices managed by automated systems.</w:t>
      </w:r>
    </w:p>
    <w:bookmarkEnd w:id="24"/>
    <w:bookmarkStart w:id="25" w:name="Xe5e5b837330a0cf9f24b350d975954c3ec64a69"/>
    <w:p>
      <w:pPr>
        <w:pStyle w:val="Heading2"/>
      </w:pPr>
      <w:r>
        <w:t xml:space="preserve">5. Educational Infrastructure and Future Outlook</w:t>
      </w:r>
    </w:p>
    <w:p>
      <w:pPr>
        <w:pStyle w:val="FirstParagraph"/>
      </w:pPr>
      <w:r>
        <w:t xml:space="preserve">Kyoto University and other local institutions are pivotal in training the next generation of Robotics Engineers. The curriculum is increasingly interdisciplinary, combining engineering with sociology, ethics, and art history. This holistic approach ensures that graduates are prepared for the unique challenges of Japan Kyoto.</w:t>
      </w:r>
    </w:p>
    <w:p>
      <w:pPr>
        <w:pStyle w:val="BodyText"/>
      </w:pPr>
      <w:r>
        <w:t xml:space="preserve">Furthermore, government incentives in Japan Kyoto encourage startups to focus on "Society 5.0," a human-centered system that balances economic advancement with the resolution of social problems by integrating cyberspace and physical space. Robotics Engineers are at the forefront of this initiative, developing smart city infrastructure that utilizes autonomous delivery drones for medical supplies and automated waste management systems for urban cleanliness.</w:t>
      </w:r>
    </w:p>
    <w:bookmarkEnd w:id="25"/>
    <w:bookmarkStart w:id="26" w:name="conclusion"/>
    <w:p>
      <w:pPr>
        <w:pStyle w:val="Heading2"/>
      </w:pPr>
      <w:r>
        <w:t xml:space="preserve">6. Conclusion</w:t>
      </w:r>
    </w:p>
    <w:p>
      <w:pPr>
        <w:pStyle w:val="FirstParagraph"/>
      </w:pPr>
      <w:r>
        <w:t xml:space="preserve">In conclusion, the role of the Robotics Engineer in Japan Kyoto is multifaceted and deeply significant. It is not merely about building machines; it is about engineering social resilience, preserving cultural heritage, and addressing demographic crises through technological empathy. The unique environment of Japan Kyoto demands an engineer who respects tradition while innovating for the future.</w:t>
      </w:r>
    </w:p>
    <w:p>
      <w:pPr>
        <w:pStyle w:val="BodyText"/>
      </w:pPr>
      <w:r>
        <w:t xml:space="preserve">As Japan continues to lead the world in robotics adoption, the lessons learned from Kyoto will be invaluable globally. They demonstrate that technology does not have to erase history; rather, with thoughtful engineering, it can protect and enhance it. The Robotics Engineer in Japan Kyoto is thus a guardian of both innovation and heritage, ensuring that as the region steps into the future, its soul remains intact.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A Research Paper on Robotics Engineers in Japan Kyoto</dc:title>
  <dc:creator/>
  <dc:language>en</dc:language>
  <cp:keywords/>
  <dcterms:created xsi:type="dcterms:W3CDTF">2026-07-29T06:59:14Z</dcterms:created>
  <dcterms:modified xsi:type="dcterms:W3CDTF">2026-07-29T06:59:14Z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