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Nigeria</w:t>
      </w:r>
      <w:r>
        <w:t xml:space="preserve"> </w:t>
      </w:r>
      <w:r>
        <w:t xml:space="preserve">Abuja</w:t>
      </w:r>
    </w:p>
    <w:bookmarkStart w:id="32" w:name="X68039df8660cce7d4dff0c4260439167ef1c2eb"/>
    <w:p>
      <w:pPr>
        <w:pStyle w:val="Heading1"/>
      </w:pPr>
      <w:r>
        <w:t xml:space="preserve">The Emergence and Strategic Importance of the Robotics Engineer in Nigeria Abuja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&amp; Technological Development</w:t>
      </w:r>
      <w:r>
        <w:br/>
      </w:r>
      <w:r>
        <w:rPr>
          <w:bCs/>
          <w:b/>
        </w:rPr>
        <w:t xml:space="preserve">Focal Region:</w:t>
      </w:r>
    </w:p>
    <w:p>
      <w:pPr>
        <w:pStyle w:val="BodyText"/>
      </w:pPr>
      <w:r>
        <w:t xml:space="preserve">This paper explores the critical role of the Robotics Engineer within the evolving technological landscape of Nigeria Abuja. As Nigeria’s capital seeks to transition from a resource-dependent economy to a knowledge-based society, the integration of automation and robotics becomes paramount. The document analyzes current challenges, opportunities in agriculture and healthcare, educational requirements, and policy recommendations necessary to foster a robust robotics industry in the region.</w:t>
      </w:r>
    </w:p>
    <w:bookmarkStart w:id="20" w:name="introduction"/>
    <w:p>
      <w:pPr>
        <w:pStyle w:val="Heading2"/>
      </w:pPr>
      <w:r>
        <w:t xml:space="preserve">1. Introduction</w:t>
      </w:r>
    </w:p>
    <w:p>
      <w:pPr>
        <w:pStyle w:val="FirstParagraph"/>
      </w:pPr>
      <w:r>
        <w:t xml:space="preserve">The global economy is undergoing a significant transformation driven by the Fourth Industrial Revolution (Industry 4.0). At the heart of this revolution is robotics, which promises to increase efficiency, reduce human error, and solve labor-intensive problems. For Nigeria Abuja, a city designed as the administrative and diplomatic hub of Nigeria, adopting advanced technologies such as robotics is not merely an option but a strategic necessity for sustainable development.</w:t>
      </w:r>
    </w:p>
    <w:p>
      <w:pPr>
        <w:pStyle w:val="BodyText"/>
      </w:pPr>
      <w:r>
        <w:t xml:space="preserve">The role of the Robotics Engineer has become increasingly pivotal in this transition. Unlike traditional mechanical or electrical engineers, a Robotics Engineer possesses interdisciplinary expertise combining mechanical engineering, electronic systems software programming and artificial intelligence (AI). In the context of Nigeria Abuja, these professionals are essential bridge builders between theoretical technological advancements and practical local applications.</w:t>
      </w:r>
    </w:p>
    <w:bookmarkEnd w:id="20"/>
    <w:bookmarkStart w:id="24" w:name="Xbbcd023d9ddd83e239d853b6c8ff888bcdf7b56"/>
    <w:p>
      <w:pPr>
        <w:pStyle w:val="Heading2"/>
      </w:pPr>
      <w:r>
        <w:t xml:space="preserve">2. The Role of the Robotics Engineer in Addressing Local Challenges</w:t>
      </w:r>
    </w:p>
    <w:p>
      <w:pPr>
        <w:pStyle w:val="FirstParagraph"/>
      </w:pPr>
      <w:r>
        <w:t xml:space="preserve">The application of robotics in Nigeria Abuja must be tailored to address specific socio-economic challenges prevalent in the region. The Robotics Engineer acts as a problem solver, designing solutions that are cost-effective, durable, and culturally appropriate.</w:t>
      </w:r>
    </w:p>
    <w:bookmarkStart w:id="21" w:name="agricultural-automation"/>
    <w:p>
      <w:pPr>
        <w:pStyle w:val="Heading3"/>
      </w:pPr>
      <w:r>
        <w:t xml:space="preserve">2.1 Agricultural Automation</w:t>
      </w:r>
    </w:p>
    <w:p>
      <w:pPr>
        <w:pStyle w:val="FirstParagraph"/>
      </w:pPr>
      <w:r>
        <w:t xml:space="preserve">Agriculture remains a cornerstone of Nigeria’s economy, yet it often relies heavily on manual labor and outdated techniques. The Robotics Engineer can develop autonomous drones for crop monitoring, automated irrigation systems that optimize water usage in arid seasons, and harvesters capable of operating with minimal human intervention. In Nigeria Abuja, where urban expansion threatens arable land precision agriculture driven by robotics can ensure food security while maximizing yield on limited plots.</w:t>
      </w:r>
    </w:p>
    <w:bookmarkEnd w:id="21"/>
    <w:bookmarkStart w:id="22" w:name="healthcare-and-service-robotics"/>
    <w:p>
      <w:pPr>
        <w:pStyle w:val="Heading3"/>
      </w:pPr>
      <w:r>
        <w:t xml:space="preserve">2.2 Healthcare and Service Robotics</w:t>
      </w:r>
    </w:p>
    <w:p>
      <w:pPr>
        <w:pStyle w:val="FirstParagraph"/>
      </w:pPr>
      <w:r>
        <w:t xml:space="preserve">The healthcare sector in Nigeria Abuja faces significant challenges, including a shortage of specialized medical personnel and inefficient patient management systems. Robotics Engineers are tasked with designing robotic assistants that can perform repetitive tasks such as sterilization, logistics within hospitals, or even assisting in remote diagnostics. Furthermore, given the demographic trends towards an aging population and increased urban density service robots can provide companionship and basic care for the elderly in high-rise residential areas common in Nigeria Abuja.</w:t>
      </w:r>
    </w:p>
    <w:bookmarkEnd w:id="22"/>
    <w:bookmarkStart w:id="23" w:name="infrastructure-maintenance"/>
    <w:p>
      <w:pPr>
        <w:pStyle w:val="Heading3"/>
      </w:pPr>
      <w:r>
        <w:t xml:space="preserve">2.3 Infrastructure Maintenance</w:t>
      </w:r>
    </w:p>
    <w:p>
      <w:pPr>
        <w:pStyle w:val="FirstParagraph"/>
      </w:pPr>
      <w:r>
        <w:t xml:space="preserve">Maintaining the extensive infrastructure of a capital city requires constant vigilance. Robotics Engineers contribute by creating inspection drones for bridges, pipelines, and power lines that are difficult or dangerous for humans to access. This proactive maintenance reduces downtime and prevents catastrophic failures, ensuring that Nigeria Abuja remains a reliable hub for business and governance.</w:t>
      </w:r>
    </w:p>
    <w:bookmarkEnd w:id="23"/>
    <w:bookmarkEnd w:id="24"/>
    <w:bookmarkStart w:id="27" w:name="educational-requirements-and-skill-gaps"/>
    <w:p>
      <w:pPr>
        <w:pStyle w:val="Heading2"/>
      </w:pPr>
      <w:r>
        <w:t xml:space="preserve">3 Educational Requirements and Skill Gaps</w:t>
      </w:r>
    </w:p>
    <w:p>
      <w:pPr>
        <w:pStyle w:val="FirstParagraph"/>
      </w:pPr>
      <w:r>
        <w:t xml:space="preserve">To meet the growing demand Robotics Engineers in Nigeria Abuja, there is a pressing need to reform educational curricula at both tertiary and secondary levels. Current engineering programs often lack integrated modules on mechatronics AI and advanced control systems.</w:t>
      </w:r>
    </w:p>
    <w:bookmarkStart w:id="25" w:name="curriculum-integration"/>
    <w:p>
      <w:pPr>
        <w:pStyle w:val="Heading3"/>
      </w:pPr>
      <w:r>
        <w:t xml:space="preserve">3.1 Curriculum Integration</w:t>
      </w:r>
    </w:p>
    <w:p>
      <w:pPr>
        <w:pStyle w:val="FirstParagraph"/>
      </w:pPr>
      <w:r>
        <w:t xml:space="preserve">A well-rounded Robotics Engineer requires proficiency in programming languages such as Python or C++, understanding of sensor integration, knowledge of embedded systems and familiarity with machine learning algorithms. Universities in Nigeria Abuja must collaborate with international robotics bodies to update their syllabi. Practical labs equipped with modern robotic kits and simulation software are essential for hands-on learning.</w:t>
      </w:r>
    </w:p>
    <w:bookmarkEnd w:id="25"/>
    <w:bookmarkStart w:id="26" w:name="continuous-professional-development"/>
    <w:p>
      <w:pPr>
        <w:pStyle w:val="Heading3"/>
      </w:pPr>
      <w:r>
        <w:t xml:space="preserve">3.2 Continuous Professional Development</w:t>
      </w:r>
    </w:p>
    <w:p>
      <w:pPr>
        <w:pStyle w:val="FirstParagraph"/>
      </w:pPr>
      <w:r>
        <w:t xml:space="preserve">The field of robotics evolves rapidly professionals must engage in lifelong learning. In Nigeria Abuja, professional bodies should organize workshops certification courses and hackathons to keep engineers updated on the latest trends such as soft robotics swarm intelligence and collaborative robots (cobots).</w:t>
      </w:r>
    </w:p>
    <w:bookmarkEnd w:id="26"/>
    <w:bookmarkEnd w:id="27"/>
    <w:bookmarkStart w:id="28" w:name="economic-implications-and-job-creation"/>
    <w:p>
      <w:pPr>
        <w:pStyle w:val="Heading2"/>
      </w:pPr>
      <w:r>
        <w:t xml:space="preserve">4. Economic Implications and Job Creation</w:t>
      </w:r>
    </w:p>
    <w:p>
      <w:pPr>
        <w:pStyle w:val="FirstParagraph"/>
      </w:pPr>
      <w:r>
        <w:t xml:space="preserve">A common misconception is that robotics leads to massive job losses. However in Nigeria Abuja, the rise of Robotics Engineers creates new categories of employment. While some manual jobs may be automated new roles emerge in robot maintenance programming sales and technical support.</w:t>
      </w:r>
    </w:p>
    <w:p>
      <w:pPr>
        <w:pStyle w:val="BodyText"/>
      </w:pPr>
      <w:r>
        <w:t xml:space="preserve">Moreover by fostering a local robotics industry Nigeria Abuja can reduce its reliance on imported technology and skilled foreign experts. This localization strategy not only retains capital within the country but also empowers local talent to compete globally. The Robotics Engineer becomes an entrepreneur, starting startups that provide bespoke automation solutions for SMEs (Small and Medium Enterprises) in the city.</w:t>
      </w:r>
    </w:p>
    <w:bookmarkEnd w:id="28"/>
    <w:bookmarkStart w:id="29" w:name="policy-recommendations-for-nigeria-abuja"/>
    <w:p>
      <w:pPr>
        <w:pStyle w:val="Heading2"/>
      </w:pPr>
      <w:r>
        <w:t xml:space="preserve">5. Policy Recommendations for Nigeria Abuja</w:t>
      </w:r>
    </w:p>
    <w:p>
      <w:pPr>
        <w:pStyle w:val="FirstParagraph"/>
      </w:pPr>
      <w:r>
        <w:t xml:space="preserve">To fully harness the potential of robotics several policy measures must be implemented by the Federal Capital Territory Administration and relevant stakeholders.</w:t>
      </w:r>
    </w:p>
    <w:p>
      <w:pPr>
        <w:numPr>
          <w:ilvl w:val="0"/>
          <w:numId w:val="1001"/>
        </w:numPr>
        <w:pStyle w:val="Compact"/>
      </w:pPr>
      <w:r>
        <w:rPr>
          <w:bCs/>
          <w:b/>
        </w:rPr>
        <w:t xml:space="preserve">Incentivization:</w:t>
      </w:r>
      <w:r>
        <w:t xml:space="preserve"> </w:t>
      </w:r>
      <w:r>
        <w:t xml:space="preserve">Tax breaks and grants for companies that invest in robotics R&amp;D within Nigeria Abuja.</w:t>
      </w:r>
    </w:p>
    <w:p>
      <w:pPr>
        <w:numPr>
          <w:ilvl w:val="0"/>
          <w:numId w:val="1001"/>
        </w:numPr>
        <w:pStyle w:val="Compact"/>
      </w:pPr>
      <w:r>
        <w:rPr>
          <w:bCs/>
          <w:b/>
        </w:rPr>
        <w:t xml:space="preserve">Infrastructure Development:</w:t>
      </w:r>
      <w:r>
        <w:t xml:space="preserve"> </w:t>
      </w:r>
      <w:r>
        <w:t xml:space="preserve">Establishing dedicated innovation hubs and makerspaces where Robotics Engineers can prototype their ideas without prohibitive costs.</w:t>
      </w:r>
    </w:p>
    <w:p>
      <w:pPr>
        <w:numPr>
          <w:ilvl w:val="0"/>
          <w:numId w:val="1001"/>
        </w:numPr>
        <w:pStyle w:val="Compact"/>
      </w:pPr>
      <w:r>
        <w:rPr>
          <w:bCs/>
          <w:b/>
        </w:rPr>
        <w:t xml:space="preserve">Regulatory Frameworks:</w:t>
      </w:r>
    </w:p>
    <w:p>
      <w:pPr>
        <w:numPr>
          <w:ilvl w:val="0"/>
          <w:numId w:val="1000"/>
        </w:numPr>
        <w:pStyle w:val="Compact"/>
      </w:pPr>
      <w:r>
        <w:t xml:space="preserve">Clear guidelines on the ethical use of robots data privacy and safety standards for autonomous systems must be established to build public trust.</w:t>
      </w:r>
    </w:p>
    <w:p>
      <w:pPr>
        <w:numPr>
          <w:ilvl w:val="0"/>
          <w:numId w:val="1001"/>
        </w:numPr>
        <w:pStyle w:val="Compact"/>
      </w:pPr>
      <w:r>
        <w:rPr>
          <w:bCs/>
          <w:b/>
        </w:rPr>
        <w:t xml:space="preserve">Public-Private Partnerships:</w:t>
      </w:r>
    </w:p>
    <w:p>
      <w:pPr>
        <w:numPr>
          <w:ilvl w:val="0"/>
          <w:numId w:val="1000"/>
        </w:numPr>
        <w:pStyle w:val="Compact"/>
      </w:pPr>
      <w:r>
        <w:t xml:space="preserve">Collaboration between government agencies private tech firms and academic institutions to drive large-scale projects that benefit the community.</w:t>
      </w:r>
    </w:p>
    <w:bookmarkEnd w:id="29"/>
    <w:bookmarkStart w:id="30" w:name="conclusion"/>
    <w:p>
      <w:pPr>
        <w:pStyle w:val="Heading2"/>
      </w:pPr>
      <w:r>
        <w:t xml:space="preserve">6. Conclusion</w:t>
      </w:r>
    </w:p>
    <w:p>
      <w:pPr>
        <w:pStyle w:val="FirstParagraph"/>
      </w:pPr>
      <w:r>
        <w:t xml:space="preserve">The integration of robotics into the fabric of Nigeria Abuja represents a significant step towards modernization economic resilience and improved quality of life for its citizens. The Robotics Engineer stands at the forefront this transformation serving as the architect of intelligent systems that address local challenges while aligning with global technological standards.</w:t>
      </w:r>
    </w:p>
    <w:p>
      <w:pPr>
        <w:pStyle w:val="BodyText"/>
      </w:pPr>
      <w:r>
        <w:t xml:space="preserve">By investing in education fostering innovation through supportive policies and encouraging interdisciplinary collaboration Nigeria Abuja can position itself as a leader in African robotics. The journey requires commitment from all sectors but the potential rewards namely increased productivity enhanced healthcare better infrastructure and job creation make it a worthy pursuit. As Nigeria Abuja continues to grow into its role as a regional powerhouse the expertise of the Robotics Engineer will be indispensable in shaping its future.</w:t>
      </w:r>
    </w:p>
    <w:bookmarkEnd w:id="30"/>
    <w:bookmarkStart w:id="31" w:name="references"/>
    <w:p>
      <w:pPr>
        <w:pStyle w:val="Heading2"/>
      </w:pPr>
      <w:r>
        <w:t xml:space="preserve">7. References</w:t>
      </w:r>
    </w:p>
    <w:p>
      <w:pPr>
        <w:pStyle w:val="FirstParagraph"/>
      </w:pPr>
      <w:r>
        <w:t xml:space="preserve">[1] World Economic Forum (2023). "The Future of Jobs Report: Implications for African Economies."</w:t>
      </w:r>
    </w:p>
    <w:p>
      <w:pPr>
        <w:pStyle w:val="BodyText"/>
      </w:pPr>
      <w:r>
        <w:rPr>
          <w:bCs/>
          <w:b/>
        </w:rPr>
        <w:t xml:space="preserve">National Bureau of Statistics Nigeria Abuja.</w:t>
      </w:r>
      <w:r>
        <w:t xml:space="preserve"> </w:t>
      </w:r>
      <w:r>
        <w:t xml:space="preserve">Annual Sectoral Output Reports on Agriculture and Manufacturing.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Emergence of the Robotics Engineer in Nigeria Abuja</dc:title>
  <dc:creator/>
  <dc:language>en</dc:language>
  <cp:keywords/>
  <dcterms:created xsi:type="dcterms:W3CDTF">2026-07-29T08:57:51Z</dcterms:created>
  <dcterms:modified xsi:type="dcterms:W3CDTF">2026-07-29T08:57:51Z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