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8e80a75b98b610880701a771ae8b2a6bb0baabf"/>
    <w:p>
      <w:pPr>
        <w:pStyle w:val="Heading1"/>
      </w:pPr>
      <w:r>
        <w:t xml:space="preserve">The Evolution and Future of the Robotics Engineer in Russia, Saint Petersburg</w:t>
      </w:r>
    </w:p>
    <w:p>
      <w:pPr>
        <w:pStyle w:val="FirstParagraph"/>
      </w:pPr>
      <w:r>
        <w:rPr>
          <w:bCs/>
          <w:b/>
        </w:rPr>
        <w:t xml:space="preserve">Abstract:</w:t>
      </w:r>
      <w:r>
        <w:br/>
      </w:r>
      <w:r>
        <w:br/>
      </w:r>
      <w:r>
        <w:t xml:space="preserve">This research paper examines the critical role of the</w:t>
      </w:r>
      <w:r>
        <w:t xml:space="preserve"> </w:t>
      </w:r>
      <w:r>
        <w:rPr>
          <w:bCs/>
          <w:b/>
        </w:rPr>
        <w:t xml:space="preserve">Robotics Engineer</w:t>
      </w:r>
      <w:r>
        <w:t xml:space="preserve">Russia, Saint Petersburg. As a historical hub for scientific innovation and engineering excellence, Saint Petersburg serves as a unique testing ground for advanced automation technologies. The document analyzes the educational pipelines feeding this profession, current industrial applications in maritime and heavy manufacturing sectors, and the geopolitical challenges influencing technological sovereignty. It concludes that the demand for skilled</w:t>
      </w:r>
      <w:r>
        <w:t xml:space="preserve"> </w:t>
      </w:r>
      <w:r>
        <w:rPr>
          <w:bCs/>
          <w:b/>
        </w:rPr>
        <w:t xml:space="preserve">Robotics Engineer</w:t>
      </w:r>
      <w:r>
        <w:t xml:space="preserve"> </w:t>
      </w:r>
      <w:r>
        <w:t xml:space="preserve">professionals in</w:t>
      </w:r>
    </w:p>
    <w:p>
      <w:pPr>
        <w:pStyle w:val="BodyText"/>
      </w:pPr>
      <w:r>
        <w:t xml:space="preserve">Russia, Saint Petersburg is poised to grow significantly as domestic substitution strategies accelerate.</w:t>
      </w:r>
    </w:p>
    <w:bookmarkStart w:id="20" w:name="Xfb7766d2aa6a3cad62bb124ea8f4c35886a4360"/>
    <w:p>
      <w:pPr>
        <w:pStyle w:val="Heading2"/>
      </w:pPr>
      <w:r>
        <w:t xml:space="preserve">1. Introduction: The Strategic Importance of Robotics in Saint Petersburg</w:t>
      </w:r>
    </w:p>
    <w:p>
      <w:pPr>
        <w:pStyle w:val="FirstParagraph"/>
      </w:pPr>
      <w:r>
        <w:br/>
      </w:r>
      <w:r>
        <w:br/>
      </w:r>
      <w:r>
        <w:t xml:space="preserve">The city of</w:t>
      </w:r>
      <w:r>
        <w:t xml:space="preserve"> </w:t>
      </w:r>
      <w:r>
        <w:rPr>
          <w:bCs/>
          <w:b/>
        </w:rPr>
        <w:t xml:space="preserve">Russia, Saint Petersburg, has long been recognized not merely as a cultural capital but as a powerhouse of technical education and heavy industry. In recent years, the integration of artificial intelligence and automated systems into traditional manufacturing has created a pressing need for specialized personnel. The</w:t>
      </w:r>
      <w:r>
        <w:rPr>
          <w:bCs/>
          <w:b/>
        </w:rPr>
        <w:t xml:space="preserve"> </w:t>
      </w:r>
      <w:r>
        <w:rPr>
          <w:bCs/>
          <w:b/>
          <w:bCs/>
          <w:b/>
        </w:rPr>
        <w:t xml:space="preserve">Robotics Engineer is at the forefront of this transformation. This profession is no longer limited to simple assembly line tasks; it now encompasses complex system design, machine learning integration, and autonomous navigation systems tailored for harsh environments.</w:t>
      </w:r>
      <w:r>
        <w:br/>
      </w:r>
      <w:r>
        <w:br/>
      </w:r>
      <w:r>
        <w:rPr>
          <w:bCs/>
          <w:b/>
          <w:bCs/>
          <w:b/>
        </w:rPr>
        <w:t xml:space="preserve">In the context of</w:t>
      </w:r>
      <w:r>
        <w:rPr>
          <w:bCs/>
          <w:b/>
          <w:bCs/>
          <w:b/>
        </w:rPr>
        <w:t xml:space="preserve"> </w:t>
      </w:r>
      <w:r>
        <w:rPr>
          <w:bCs/>
          <w:b/>
          <w:bCs/>
          <w:b/>
          <w:bCs/>
          <w:b/>
        </w:rPr>
        <w:t xml:space="preserve">Russia, Saint Petersburg, the focus on robotics is driven by both economic necessity and national security. With global supply chains facing disruption, there is a strategic imperative to localize high-tech production. Consequently, the</w:t>
      </w:r>
      <w:r>
        <w:rPr>
          <w:bCs/>
          <w:b/>
          <w:bCs/>
          <w:b/>
          <w:bCs/>
          <w:b/>
        </w:rPr>
        <w:t xml:space="preserve"> </w:t>
      </w:r>
      <w:r>
        <w:rPr>
          <w:bCs/>
          <w:b/>
          <w:bCs/>
          <w:b/>
          <w:bCs/>
          <w:b/>
          <w:bCs/>
          <w:b/>
        </w:rPr>
        <w:t xml:space="preserve">Robotics Engineer has become a key figure in ensuring that industrial output in</w:t>
      </w:r>
      <w:r>
        <w:rPr>
          <w:bCs/>
          <w:b/>
          <w:bCs/>
          <w:b/>
          <w:bCs/>
          <w:b/>
          <w:bCs/>
          <w:b/>
        </w:rPr>
        <w:t xml:space="preserve"> </w:t>
      </w:r>
      <w:r>
        <w:rPr>
          <w:bCs/>
          <w:b/>
          <w:bCs/>
          <w:b/>
          <w:bCs/>
          <w:b/>
          <w:bCs/>
          <w:b/>
          <w:bCs/>
          <w:b/>
        </w:rPr>
        <w:t xml:space="preserve">Russia, Saint Petersburg remains robust despite external pressures. This paper explores how the specific geographic and economic conditions of this region shape the role of these engineers.</w:t>
      </w:r>
      <w:r>
        <w:br/>
      </w:r>
      <w:r>
        <w:br/>
      </w:r>
    </w:p>
    <w:bookmarkEnd w:id="20"/>
    <w:bookmarkStart w:id="21" w:name="X98f28c77df22a65cd09b6d0d10919c2cb7aedfb"/>
    <w:p>
      <w:pPr>
        <w:pStyle w:val="Heading2"/>
      </w:pPr>
      <w:r>
        <w:t xml:space="preserve">2. Educational Foundations and Talent Pipeline</w:t>
      </w:r>
    </w:p>
    <w:p>
      <w:pPr>
        <w:pStyle w:val="FirstParagraph"/>
      </w:pPr>
      <w:r>
        <w:br/>
      </w:r>
      <w:r>
        <w:br/>
      </w:r>
      <w:r>
        <w:t xml:space="preserve">The quality of a</w:t>
      </w:r>
      <w:r>
        <w:t xml:space="preserve"> </w:t>
      </w:r>
      <w:r>
        <w:rPr>
          <w:bCs/>
          <w:b/>
        </w:rPr>
        <w:t xml:space="preserve">Robotics Engineer in</w:t>
      </w:r>
      <w:r>
        <w:rPr>
          <w:bCs/>
          <w:b/>
        </w:rPr>
        <w:t xml:space="preserve"> </w:t>
      </w:r>
      <w:r>
        <w:rPr>
          <w:bCs/>
          <w:b/>
          <w:bCs/>
          <w:b/>
        </w:rPr>
        <w:t xml:space="preserve">Russia, Saint Petersburg is deeply rooted in the city’s prestigious academic institutions. Universities such as the ITMO University (ITMO) and Saint Petersburg National Research University of Information Technologies, Mechanics and Optics (ITMO/UNISI MO) are globally renowned for their computer vision and robotics research programs. These institutions provide a rigorous theoretical foundation in mathematics, control theory, and mechanical engineering.</w:t>
      </w:r>
      <w:r>
        <w:br/>
      </w:r>
      <w:r>
        <w:br/>
      </w:r>
      <w:r>
        <w:rPr>
          <w:bCs/>
          <w:b/>
          <w:bCs/>
          <w:b/>
        </w:rPr>
        <w:t xml:space="preserve">For a</w:t>
      </w:r>
      <w:r>
        <w:rPr>
          <w:bCs/>
          <w:b/>
          <w:bCs/>
          <w:b/>
        </w:rPr>
        <w:t xml:space="preserve"> </w:t>
      </w:r>
      <w:r>
        <w:rPr>
          <w:bCs/>
          <w:b/>
          <w:bCs/>
          <w:b/>
          <w:bCs/>
          <w:b/>
        </w:rPr>
        <w:t xml:space="preserve">Robotics Engineer aspiring to work in this region, the curriculum often includes specialized training in kinematics and dynamics of multi-link manipulators. Furthermore, because</w:t>
      </w:r>
      <w:r>
        <w:rPr>
          <w:bCs/>
          <w:b/>
          <w:bCs/>
          <w:b/>
          <w:bCs/>
          <w:b/>
        </w:rPr>
        <w:t xml:space="preserve"> </w:t>
      </w:r>
      <w:r>
        <w:rPr>
          <w:bCs/>
          <w:b/>
          <w:bCs/>
          <w:b/>
          <w:bCs/>
          <w:b/>
          <w:bCs/>
          <w:b/>
        </w:rPr>
        <w:t xml:space="preserve">Russia, Saint Petersburg is a leading center for underwater technology and naval architecture, many engineering programs emphasize marine robotics. Students are frequently exposed to real-world projects involving autonomous underwater vehicles (AUVs) and remotely operated vehicles (ROVs), which are critical for the region’s port infrastructure and offshore industries.</w:t>
      </w:r>
      <w:r>
        <w:br/>
      </w:r>
      <w:r>
        <w:br/>
      </w:r>
      <w:r>
        <w:rPr>
          <w:bCs/>
          <w:b/>
          <w:bCs/>
          <w:b/>
          <w:bCs/>
          <w:b/>
          <w:bCs/>
          <w:b/>
        </w:rPr>
        <w:t xml:space="preserve">Moreover, the collaboration between academia and industry in</w:t>
      </w:r>
      <w:r>
        <w:rPr>
          <w:bCs/>
          <w:b/>
          <w:bCs/>
          <w:b/>
          <w:bCs/>
          <w:b/>
          <w:bCs/>
          <w:b/>
        </w:rPr>
        <w:t xml:space="preserve"> </w:t>
      </w:r>
      <w:r>
        <w:rPr>
          <w:bCs/>
          <w:b/>
          <w:bCs/>
          <w:b/>
          <w:bCs/>
          <w:b/>
          <w:bCs/>
          <w:b/>
          <w:bCs/>
          <w:b/>
        </w:rPr>
        <w:t xml:space="preserve">Russia, Saint Petersburg has strengthened. Research centers often partner with local manufacturing plants to pilot new robotic solutions. This synergy ensures that a</w:t>
      </w:r>
      <w:r>
        <w:rPr>
          <w:bCs/>
          <w:b/>
          <w:bCs/>
          <w:b/>
          <w:bCs/>
          <w:b/>
          <w:bCs/>
          <w:b/>
          <w:bCs/>
          <w:b/>
        </w:rPr>
        <w:t xml:space="preserve"> </w:t>
      </w:r>
      <w:r>
        <w:rPr>
          <w:bCs/>
          <w:b/>
          <w:bCs/>
          <w:b/>
          <w:bCs/>
          <w:b/>
          <w:bCs/>
          <w:b/>
          <w:bCs/>
          <w:b/>
          <w:bCs/>
          <w:b/>
        </w:rPr>
        <w:t xml:space="preserve">Robotics Engineer graduating from these programs is not only theoretically sound but also practical and adaptable to the specific challenges of the Russian industrial environment.</w:t>
      </w:r>
      <w:r>
        <w:br/>
      </w:r>
      <w:r>
        <w:br/>
      </w:r>
    </w:p>
    <w:bookmarkEnd w:id="21"/>
    <w:bookmarkStart w:id="22" w:name="Xb9b2a0d77929b6291a6abbc26e504bad997cefd"/>
    <w:p>
      <w:pPr>
        <w:pStyle w:val="Heading2"/>
      </w:pPr>
      <w:r>
        <w:t xml:space="preserve">3. Industrial Applications: Maritime and Manufacturing Sectors</w:t>
      </w:r>
    </w:p>
    <w:p>
      <w:pPr>
        <w:pStyle w:val="FirstParagraph"/>
      </w:pPr>
      <w:r>
        <w:br/>
      </w:r>
      <w:r>
        <w:br/>
      </w:r>
      <w:r>
        <w:t xml:space="preserve">The application of robotics in</w:t>
      </w:r>
      <w:r>
        <w:t xml:space="preserve"> </w:t>
      </w:r>
      <w:r>
        <w:rPr>
          <w:bCs/>
          <w:b/>
        </w:rPr>
        <w:t xml:space="preserve">Russia, Saint Petersburg is distinct due to its maritime heritage. The city is home to major shipyards such as the Admiralty Shipyards and Nevskoye PBK. Here, the</w:t>
      </w:r>
      <w:r>
        <w:rPr>
          <w:bCs/>
          <w:b/>
        </w:rPr>
        <w:t xml:space="preserve"> </w:t>
      </w:r>
      <w:r>
        <w:rPr>
          <w:bCs/>
          <w:b/>
          <w:bCs/>
          <w:b/>
        </w:rPr>
        <w:t xml:space="preserve">Robotics Engineer plays a pivotal role in developing automated welding systems and inspection drones capable of operating in corrosive saltwater environments. Unlike generic robotics applications found elsewhere, engineers working in this sector must account for heavy weather conditions, magnetic interference from large metal hulls, and the need for high durability.</w:t>
      </w:r>
      <w:r>
        <w:br/>
      </w:r>
      <w:r>
        <w:br/>
      </w:r>
      <w:r>
        <w:rPr>
          <w:bCs/>
          <w:b/>
          <w:bCs/>
          <w:b/>
        </w:rPr>
        <w:t xml:space="preserve">Additionally, the defense industry surrounding</w:t>
      </w:r>
      <w:r>
        <w:rPr>
          <w:bCs/>
          <w:b/>
          <w:bCs/>
          <w:b/>
        </w:rPr>
        <w:t xml:space="preserve"> </w:t>
      </w:r>
      <w:r>
        <w:rPr>
          <w:bCs/>
          <w:b/>
          <w:bCs/>
          <w:b/>
          <w:bCs/>
          <w:b/>
        </w:rPr>
        <w:t xml:space="preserve">Russia, Saint Petersburg utilizes advanced robotics for precision manufacturing and logistics. The</w:t>
      </w:r>
      <w:r>
        <w:rPr>
          <w:bCs/>
          <w:b/>
          <w:bCs/>
          <w:b/>
          <w:bCs/>
          <w:b/>
        </w:rPr>
        <w:t xml:space="preserve"> </w:t>
      </w:r>
      <w:r>
        <w:rPr>
          <w:bCs/>
          <w:b/>
          <w:bCs/>
          <w:b/>
          <w:bCs/>
          <w:b/>
          <w:bCs/>
          <w:b/>
        </w:rPr>
        <w:t xml:space="preserve">Robotics Engineer is tasked with maintaining and upgrading automated guided vehicles (AGVs) in secure facilities. Furthermore, with the rise of drone technology in modern conflict zones, local engineers are heavily involved in the design of unmanned aerial systems (UAS). This requires a multidisciplinary approach combining aerodynamics, signal processing, and software development.</w:t>
      </w:r>
      <w:r>
        <w:br/>
      </w:r>
      <w:r>
        <w:br/>
      </w:r>
      <w:r>
        <w:rPr>
          <w:bCs/>
          <w:b/>
          <w:bCs/>
          <w:b/>
          <w:bCs/>
          <w:b/>
          <w:bCs/>
          <w:b/>
        </w:rPr>
        <w:t xml:space="preserve">In the civilian sector, logistics companies operating within</w:t>
      </w:r>
      <w:r>
        <w:rPr>
          <w:bCs/>
          <w:b/>
          <w:bCs/>
          <w:b/>
          <w:bCs/>
          <w:b/>
          <w:bCs/>
          <w:b/>
        </w:rPr>
        <w:t xml:space="preserve"> </w:t>
      </w:r>
      <w:r>
        <w:rPr>
          <w:bCs/>
          <w:b/>
          <w:bCs/>
          <w:b/>
          <w:bCs/>
          <w:b/>
          <w:bCs/>
          <w:b/>
          <w:bCs/>
          <w:b/>
        </w:rPr>
        <w:t xml:space="preserve">Russia, Saint Petersburg are increasingly adopting warehouse automation. The</w:t>
      </w:r>
      <w:r>
        <w:rPr>
          <w:bCs/>
          <w:b/>
          <w:bCs/>
          <w:b/>
          <w:bCs/>
          <w:b/>
          <w:bCs/>
          <w:b/>
          <w:bCs/>
          <w:b/>
        </w:rPr>
        <w:t xml:space="preserve"> </w:t>
      </w:r>
      <w:r>
        <w:rPr>
          <w:bCs/>
          <w:b/>
          <w:bCs/>
          <w:b/>
          <w:bCs/>
          <w:b/>
          <w:bCs/>
          <w:b/>
          <w:bCs/>
          <w:b/>
          <w:bCs/>
          <w:b/>
        </w:rPr>
        <w:t xml:space="preserve">Robotics Engineer is responsible for optimizing pick-and-place algorithms and integrating robotic arms with existing Enterprise Resource Planning (ERP) systems. This shift toward smart logistics is essential for maintaining the efficiency of one of Russia’s primary export hubs.</w:t>
      </w:r>
      <w:r>
        <w:br/>
      </w:r>
      <w:r>
        <w:br/>
      </w:r>
    </w:p>
    <w:bookmarkEnd w:id="22"/>
    <w:bookmarkStart w:id="23" w:name="X61a6b624333668eca503de4bfadea7cc3194c8b"/>
    <w:p>
      <w:pPr>
        <w:pStyle w:val="Heading2"/>
      </w:pPr>
      <w:r>
        <w:t xml:space="preserve">4. Challenges: Sanctions, Import Substitution, and Technological Sovereignty</w:t>
      </w:r>
    </w:p>
    <w:p>
      <w:pPr>
        <w:pStyle w:val="FirstParagraph"/>
      </w:pPr>
      <w:r>
        <w:br/>
      </w:r>
      <w:r>
        <w:br/>
      </w:r>
      <w:r>
        <w:t xml:space="preserve">The current geopolitical landscape presents unique challenges for the</w:t>
      </w:r>
      <w:r>
        <w:t xml:space="preserve"> </w:t>
      </w:r>
      <w:r>
        <w:rPr>
          <w:bCs/>
          <w:b/>
        </w:rPr>
        <w:t xml:space="preserve">Robotics Engineer in</w:t>
      </w:r>
      <w:r>
        <w:rPr>
          <w:bCs/>
          <w:b/>
        </w:rPr>
        <w:t xml:space="preserve"> </w:t>
      </w:r>
      <w:r>
        <w:rPr>
          <w:bCs/>
          <w:b/>
          <w:bCs/>
          <w:b/>
        </w:rPr>
        <w:t xml:space="preserve">Russia, Saint Petersburg. Historically, many industrial robots in Russia were imported from Japan (e.g., Fanuc, Yaskawa) and Europe (e.g., KUKA, ABB). Recent sanctions have restricted access to these components and proprietary software. This has forced a rapid pivot toward import substitution.</w:t>
      </w:r>
      <w:r>
        <w:br/>
      </w:r>
      <w:r>
        <w:br/>
      </w:r>
      <w:r>
        <w:rPr>
          <w:bCs/>
          <w:b/>
          <w:bCs/>
          <w:b/>
        </w:rPr>
        <w:t xml:space="preserve">Consequently, the</w:t>
      </w:r>
      <w:r>
        <w:rPr>
          <w:bCs/>
          <w:b/>
          <w:bCs/>
          <w:b/>
        </w:rPr>
        <w:t xml:space="preserve"> </w:t>
      </w:r>
      <w:r>
        <w:rPr>
          <w:bCs/>
          <w:b/>
          <w:bCs/>
          <w:b/>
          <w:bCs/>
          <w:b/>
        </w:rPr>
        <w:t xml:space="preserve">Robotics Engineer must now possess skills in reverse engineering and adapting open-source hardware. There is a growing need for engineers who can design controllers using domestic microprocessors and develop operating systems independent of Western code bases. This shift requires a high level of creativity and problem-solving ability.</w:t>
      </w:r>
      <w:r>
        <w:br/>
      </w:r>
      <w:r>
        <w:br/>
      </w:r>
      <w:r>
        <w:rPr>
          <w:bCs/>
          <w:b/>
          <w:bCs/>
          <w:b/>
          <w:bCs/>
          <w:b/>
        </w:rPr>
        <w:t xml:space="preserve">In</w:t>
      </w:r>
      <w:r>
        <w:rPr>
          <w:bCs/>
          <w:b/>
          <w:bCs/>
          <w:b/>
          <w:bCs/>
          <w:b/>
        </w:rPr>
        <w:t xml:space="preserve"> </w:t>
      </w:r>
      <w:r>
        <w:rPr>
          <w:bCs/>
          <w:b/>
          <w:bCs/>
          <w:b/>
          <w:bCs/>
          <w:b/>
          <w:bCs/>
          <w:b/>
        </w:rPr>
        <w:t xml:space="preserve">Russia, Saint Petersburg, government initiatives are funding R&amp;D centers to create indigenous robotic platforms. The</w:t>
      </w:r>
      <w:r>
        <w:rPr>
          <w:bCs/>
          <w:b/>
          <w:bCs/>
          <w:b/>
          <w:bCs/>
          <w:b/>
          <w:bCs/>
          <w:b/>
        </w:rPr>
        <w:t xml:space="preserve"> </w:t>
      </w:r>
      <w:r>
        <w:rPr>
          <w:bCs/>
          <w:b/>
          <w:bCs/>
          <w:b/>
          <w:bCs/>
          <w:b/>
          <w:bCs/>
          <w:b/>
          <w:bCs/>
          <w:b/>
        </w:rPr>
        <w:t xml:space="preserve">Robotics Engineer is central to these efforts, tasked with building reliable alternatives to imported systems. This includes developing custom sensors and actuators that can withstand the specific climatic conditions of northern Russia. The transition from dependence on foreign technology to self-sufficiency is a defining characteristic of the current era for robotics professionals in this region.</w:t>
      </w:r>
      <w:r>
        <w:br/>
      </w:r>
      <w:r>
        <w:br/>
      </w:r>
    </w:p>
    <w:bookmarkEnd w:id="23"/>
    <w:bookmarkStart w:id="24" w:name="X3245a81f7d196ebfcd2ab14bb8142314728771f"/>
    <w:p>
      <w:pPr>
        <w:pStyle w:val="Heading2"/>
      </w:pPr>
      <w:r>
        <w:t xml:space="preserve">5. Future Outlook: AI Integration and Human-Robot Collaboration</w:t>
      </w:r>
    </w:p>
    <w:p>
      <w:pPr>
        <w:pStyle w:val="FirstParagraph"/>
      </w:pPr>
      <w:r>
        <w:br/>
      </w:r>
      <w:r>
        <w:br/>
      </w:r>
      <w:r>
        <w:t xml:space="preserve">Looking ahead, the role of the</w:t>
      </w:r>
      <w:r>
        <w:t xml:space="preserve"> </w:t>
      </w:r>
      <w:r>
        <w:rPr>
          <w:bCs/>
          <w:b/>
        </w:rPr>
        <w:t xml:space="preserve">Robotics Engineer in</w:t>
      </w:r>
      <w:r>
        <w:rPr>
          <w:bCs/>
          <w:b/>
        </w:rPr>
        <w:t xml:space="preserve"> </w:t>
      </w:r>
      <w:r>
        <w:rPr>
          <w:bCs/>
          <w:b/>
          <w:bCs/>
          <w:b/>
        </w:rPr>
        <w:t xml:space="preserve">Russia, Saint Petersburg will continue to evolve with the integration of Artificial Intelligence (AI). The next generation of industrial robots will not be pre-programmed for fixed tasks but will learn and adapt in real-time. Engineers must therefore master machine learning frameworks and neural network optimization.</w:t>
      </w:r>
      <w:r>
        <w:br/>
      </w:r>
      <w:r>
        <w:br/>
      </w:r>
      <w:r>
        <w:rPr>
          <w:bCs/>
          <w:b/>
          <w:bCs/>
          <w:b/>
        </w:rPr>
        <w:t xml:space="preserve">Saint Petersburg is emerging as a hub for AI research, particularly in computer vision. This positions the local</w:t>
      </w:r>
      <w:r>
        <w:rPr>
          <w:bCs/>
          <w:b/>
          <w:bCs/>
          <w:b/>
        </w:rPr>
        <w:t xml:space="preserve"> </w:t>
      </w:r>
      <w:r>
        <w:rPr>
          <w:bCs/>
          <w:b/>
          <w:bCs/>
          <w:b/>
          <w:bCs/>
          <w:b/>
        </w:rPr>
        <w:t xml:space="preserve">Robotics Engineer to lead innovations in visual servoing and object recognition. For instance, smart city projects in</w:t>
      </w:r>
      <w:r>
        <w:rPr>
          <w:bCs/>
          <w:b/>
          <w:bCs/>
          <w:b/>
          <w:bCs/>
          <w:b/>
        </w:rPr>
        <w:t xml:space="preserve"> </w:t>
      </w:r>
      <w:r>
        <w:rPr>
          <w:bCs/>
          <w:b/>
          <w:bCs/>
          <w:b/>
          <w:bCs/>
          <w:b/>
          <w:bCs/>
          <w:b/>
        </w:rPr>
        <w:t xml:space="preserve">Russia, Saint Petersburg may deploy autonomous cleaning robots or surveillance drones that require sophisticated image processing capabilities.</w:t>
      </w:r>
      <w:r>
        <w:br/>
      </w:r>
      <w:r>
        <w:br/>
      </w:r>
      <w:r>
        <w:rPr>
          <w:bCs/>
          <w:b/>
          <w:bCs/>
          <w:b/>
          <w:bCs/>
          <w:b/>
          <w:bCs/>
          <w:b/>
        </w:rPr>
        <w:t xml:space="preserve">Furthermore, human-robot collaboration (cobots) will become more prevalent. Unlike traditional industrial robots that are caged off for safety reasons, cobots work alongside humans. Designing these systems requires a deep understanding of human factors engineering and safety standards. The</w:t>
      </w:r>
      <w:r>
        <w:rPr>
          <w:bCs/>
          <w:b/>
          <w:bCs/>
          <w:b/>
          <w:bCs/>
          <w:b/>
          <w:bCs/>
          <w:b/>
        </w:rPr>
        <w:t xml:space="preserve"> </w:t>
      </w:r>
      <w:r>
        <w:rPr>
          <w:bCs/>
          <w:b/>
          <w:bCs/>
          <w:b/>
          <w:bCs/>
          <w:b/>
          <w:bCs/>
          <w:b/>
          <w:bCs/>
          <w:b/>
        </w:rPr>
        <w:t xml:space="preserve">Robotics Engineer in</w:t>
      </w:r>
      <w:r>
        <w:rPr>
          <w:bCs/>
          <w:b/>
          <w:bCs/>
          <w:b/>
          <w:bCs/>
          <w:b/>
          <w:bCs/>
          <w:b/>
          <w:bCs/>
          <w:b/>
        </w:rPr>
        <w:t xml:space="preserve"> </w:t>
      </w:r>
      <w:r>
        <w:rPr>
          <w:bCs/>
          <w:b/>
          <w:bCs/>
          <w:b/>
          <w:bCs/>
          <w:b/>
          <w:bCs/>
          <w:b/>
          <w:bCs/>
          <w:b/>
          <w:bCs/>
          <w:b/>
        </w:rPr>
        <w:t xml:space="preserve">Russia, Saint Petersburg will need to ensure that these collaborative systems meet rigorous safety regulations while maximizing productivity.</w:t>
      </w:r>
      <w:r>
        <w:br/>
      </w:r>
      <w:r>
        <w:br/>
      </w:r>
    </w:p>
    <w:bookmarkEnd w:id="24"/>
    <w:bookmarkStart w:id="25" w:name="conclusion"/>
    <w:p>
      <w:pPr>
        <w:pStyle w:val="Heading2"/>
      </w:pPr>
      <w:r>
        <w:t xml:space="preserve">6. Conclusion</w:t>
      </w:r>
    </w:p>
    <w:p>
      <w:pPr>
        <w:pStyle w:val="FirstParagraph"/>
      </w:pPr>
      <w:r>
        <w:br/>
      </w:r>
      <w:r>
        <w:br/>
      </w:r>
      <w:r>
        <w:t xml:space="preserve">In conclusion, the profession of the</w:t>
      </w:r>
    </w:p>
    <w:p>
      <w:pPr>
        <w:pStyle w:val="BodyText"/>
      </w:pPr>
      <w:r>
        <w:t xml:space="preserve">Robotics Engineer in</w:t>
      </w:r>
    </w:p>
    <w:p>
      <w:pPr>
        <w:pStyle w:val="BodyText"/>
      </w:pPr>
      <w:r>
        <w:t xml:space="preserve">Russia, Saint Petersburg is undergoing a profound transformation driven by educational excellence, industrial necessity, and geopolitical shifts. The city’s rich history in engineering provides a fertile ground for innovation. While challenges related to sanctions and supply chains are significant, they have spurred a wave of domestic innovation.</w:t>
      </w:r>
      <w:r>
        <w:br/>
      </w:r>
      <w:r>
        <w:br/>
      </w:r>
      <w:r>
        <w:t xml:space="preserve">The</w:t>
      </w:r>
    </w:p>
    <w:p>
      <w:pPr>
        <w:pStyle w:val="BodyText"/>
      </w:pPr>
      <w:r>
        <w:t xml:space="preserve">Robotics Engineer is no longer just a technician but a strategic asset to the economy of</w:t>
      </w:r>
    </w:p>
    <w:p>
      <w:pPr>
        <w:pStyle w:val="BodyText"/>
      </w:pPr>
      <w:r>
        <w:t xml:space="preserve">Russia, Saint Petersburg. As the region continues to modernize its maritime, manufacturing, and logistical sectors, the demand for skilled engineers who can bridge hardware and software will only increase. By leveraging local academic strengths and fostering domestic technological sovereignty,</w:t>
      </w:r>
    </w:p>
    <w:p>
      <w:pPr>
        <w:pStyle w:val="BodyText"/>
      </w:pPr>
      <w:r>
        <w:t xml:space="preserve">Russia, Saint Petersburg is well-positioned to become a global leader in specialized robotics applications.</w:t>
      </w:r>
      <w:r>
        <w:br/>
      </w:r>
      <w:r>
        <w:br/>
      </w:r>
      <w:r>
        <w:t xml:space="preserve">Future research should focus on the long-term economic impact of indigenous robotics development in this region and the potential for export of Russian-designed robotic systems to other emerging markets. The trajectory of the</w:t>
      </w:r>
    </w:p>
    <w:p>
      <w:pPr>
        <w:pStyle w:val="BodyText"/>
      </w:pPr>
      <w:r>
        <w:t xml:space="preserve">Robotics Engineer in</w:t>
      </w:r>
    </w:p>
    <w:p>
      <w:pPr>
        <w:pStyle w:val="BodyText"/>
      </w:pPr>
      <w:r>
        <w:t xml:space="preserve">Russia, Saint Petersburg is one of resilience, adaptation, and forward-looking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Robotics Engineer in Russia, Saint Petersburg</dc:title>
  <dc:creator/>
  <dc:language>en</dc:language>
  <cp:keywords/>
  <dcterms:created xsi:type="dcterms:W3CDTF">2026-07-29T18:10:02Z</dcterms:created>
  <dcterms:modified xsi:type="dcterms:W3CDTF">2026-07-29T18:10:02Z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