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Robotics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31" w:name="X3fc89bebae83275dbc70debb0702f94329fe5bf"/>
    <w:p>
      <w:pPr>
        <w:pStyle w:val="Heading1"/>
      </w:pPr>
      <w:r>
        <w:t xml:space="preserve">The Role and Evolution of the Robotics Engineer in United States Chicago</w:t>
      </w:r>
    </w:p>
    <w:p>
      <w:pPr>
        <w:pStyle w:val="FirstParagraph"/>
      </w:pPr>
      <w:r>
        <w:rPr>
          <w:bCs/>
          <w:b/>
        </w:rPr>
        <w:t xml:space="preserve">Abstract:</w:t>
      </w:r>
    </w:p>
    <w:p>
      <w:pPr>
        <w:pStyle w:val="BodyText"/>
      </w:pPr>
      <w:r>
        <w:t xml:space="preserve">This research paper examines the critical role of the Robotics Engineer within the specific industrial and technological landscape of United States Chicago. As a global hub for manufacturing, finance, and logistics, Chicago presents unique challenges and opportunities for automation. This document analyzes the educational requirements, technical skill sets, market demand, and future trends defining this profession in one of America's most vital economic corridors.</w:t>
      </w:r>
    </w:p>
    <w:bookmarkStart w:id="20" w:name="introduction"/>
    <w:p>
      <w:pPr>
        <w:pStyle w:val="Heading2"/>
      </w:pPr>
      <w:r>
        <w:t xml:space="preserve">1. Introduction</w:t>
      </w:r>
    </w:p>
    <w:p>
      <w:pPr>
        <w:pStyle w:val="FirstParagraph"/>
      </w:pPr>
      <w:r>
        <w:t xml:space="preserve">The integration of advanced robotics into industrial processes has fundamentally transformed the global economy. Within the United States Chicago metropolitan area, this transformation is particularly pronounced due to the region's historical reliance on heavy manufacturing and its modern pivot toward smart logistics and healthcare innovation. The Robotics Engineer serves as the cornerstone of this technological shift, bridging the gap between mechanical design, software development, and real-world application.</w:t>
      </w:r>
    </w:p>
    <w:p>
      <w:pPr>
        <w:pStyle w:val="BodyText"/>
      </w:pPr>
      <w:r>
        <w:t xml:space="preserve">In United States Chicago specifically, where infrastructure complexity is high and industrial diversity ranges from automotive assembly to pharmaceutical production, the demand for specialized engineering talent is at an all-time high. This paper explores how Robotics Engineers operate within this unique ecosystem.</w:t>
      </w:r>
    </w:p>
    <w:bookmarkEnd w:id="20"/>
    <w:bookmarkStart w:id="21" w:name="X4ae0ee05fb92e77fbaf7464417b7c63262787a8"/>
    <w:p>
      <w:pPr>
        <w:pStyle w:val="Heading2"/>
      </w:pPr>
      <w:r>
        <w:t xml:space="preserve">2. The Economic Context of United States Chicago</w:t>
      </w:r>
    </w:p>
    <w:p>
      <w:pPr>
        <w:pStyle w:val="FirstParagraph"/>
      </w:pPr>
      <w:r>
        <w:t xml:space="preserve">To understand the role of the Robotics Engineer, one must first analyze the economic drivers of United States Chicago. Historically known as a rail hub and meatpacking center, Chicago has evolved into a leader in supply chain technology and advanced manufacturing.</w:t>
      </w:r>
    </w:p>
    <w:p>
      <w:pPr>
        <w:numPr>
          <w:ilvl w:val="0"/>
          <w:numId w:val="1001"/>
        </w:numPr>
        <w:pStyle w:val="Compact"/>
      </w:pPr>
      <w:r>
        <w:rPr>
          <w:bCs/>
          <w:b/>
        </w:rPr>
        <w:t xml:space="preserve">Manufacturing Hub:</w:t>
      </w:r>
      <w:r>
        <w:t xml:space="preserve"> </w:t>
      </w:r>
      <w:r>
        <w:t xml:space="preserve">The greater Chicago area remains a top three producer of machinery in the nation. Robotics Engineers are essential for maintaining these facilities, designing automated assembly lines that increase precision and reduce labor costs.</w:t>
      </w:r>
    </w:p>
    <w:p>
      <w:pPr>
        <w:numPr>
          <w:ilvl w:val="0"/>
          <w:numId w:val="1001"/>
        </w:numPr>
        <w:pStyle w:val="Compact"/>
      </w:pPr>
      <w:r>
        <w:rPr>
          <w:bCs/>
          <w:b/>
        </w:rPr>
        <w:t xml:space="preserve">Logistics and Distribution:</w:t>
      </w:r>
      <w:r>
        <w:t xml:space="preserve"> </w:t>
      </w:r>
      <w:r>
        <w:t xml:space="preserve">Given its central location in North America, Chicago is a critical node for distribution centers. Here, Robotics Engineers design autonomous mobile robots (AMRs) and warehouse automation systems that streamline package handling.</w:t>
      </w:r>
    </w:p>
    <w:p>
      <w:pPr>
        <w:numPr>
          <w:ilvl w:val="0"/>
          <w:numId w:val="1001"/>
        </w:numPr>
        <w:pStyle w:val="Compact"/>
      </w:pPr>
      <w:r>
        <w:rPr>
          <w:bCs/>
          <w:b/>
        </w:rPr>
        <w:t xml:space="preserve">Aerospace and Defense:</w:t>
      </w:r>
      <w:r>
        <w:t xml:space="preserve"> </w:t>
      </w:r>
      <w:r>
        <w:t xml:space="preserve">With major presence from companies like Boeing and Northrop Grumman in the region, high-precision robotics engineering is required for aerospace component manufacturing.</w:t>
      </w:r>
    </w:p>
    <w:bookmarkEnd w:id="21"/>
    <w:bookmarkStart w:id="23" w:name="educational-and-technical-requirements"/>
    <w:p>
      <w:pPr>
        <w:pStyle w:val="Heading2"/>
      </w:pPr>
      <w:r>
        <w:t xml:space="preserve">3. Educational and Technical Requirements</w:t>
      </w:r>
    </w:p>
    <w:p>
      <w:pPr>
        <w:pStyle w:val="FirstParagraph"/>
      </w:pPr>
      <w:r>
        <w:t xml:space="preserve">Becoming a Robotics Engineer in United States Chicago requires a rigorous interdisciplinary education. Most employers within the region prioritize candidates with at least a Bachelor’s degree in Mechanical Engineering, Electrical Engineering, Computer Science, or Mechatronics.</w:t>
      </w:r>
    </w:p>
    <w:bookmarkStart w:id="22" w:name="core-competencies-for-robotics-engineers"/>
    <w:p>
      <w:pPr>
        <w:pStyle w:val="Heading3"/>
      </w:pPr>
      <w:r>
        <w:t xml:space="preserve">Core Competencies for Robotics Engineers:</w:t>
      </w:r>
    </w:p>
    <w:p>
      <w:pPr>
        <w:numPr>
          <w:ilvl w:val="0"/>
          <w:numId w:val="1002"/>
        </w:numPr>
        <w:pStyle w:val="Compact"/>
      </w:pPr>
      <w:r>
        <w:rPr>
          <w:bCs/>
          <w:b/>
        </w:rPr>
        <w:t xml:space="preserve">Mechanical Design:</w:t>
      </w:r>
      <w:r>
        <w:t xml:space="preserve"> </w:t>
      </w:r>
      <w:r>
        <w:t xml:space="preserve">Proficiency in CAD (Computer-Aided Design) software such as SolidWorks or AutoCAD is mandatory. Engineers must design robust physical structures capable of operating in Chicago’s harsh winter conditions and high-volume industrial environments.</w:t>
      </w:r>
    </w:p>
    <w:p>
      <w:pPr>
        <w:numPr>
          <w:ilvl w:val="0"/>
          <w:numId w:val="1002"/>
        </w:numPr>
        <w:pStyle w:val="Compact"/>
      </w:pPr>
      <w:r>
        <w:rPr>
          <w:bCs/>
          <w:b/>
        </w:rPr>
        <w:t xml:space="preserve">Electrical Engineering:</w:t>
      </w:r>
      <w:r>
        <w:t xml:space="preserve"> </w:t>
      </w:r>
      <w:r>
        <w:t xml:space="preserve">Understanding circuitry, sensors, and actuators is vital. The Robotics Engineer must ensure that the power systems are efficient and safe for continuous operation.</w:t>
      </w:r>
    </w:p>
    <w:p>
      <w:pPr>
        <w:numPr>
          <w:ilvl w:val="0"/>
          <w:numId w:val="1002"/>
        </w:numPr>
        <w:pStyle w:val="Compact"/>
      </w:pPr>
      <w:r>
        <w:rPr>
          <w:bCs/>
          <w:b/>
        </w:rPr>
        <w:t xml:space="preserve">Software Development:</w:t>
      </w:r>
      <w:r>
        <w:t xml:space="preserve"> </w:t>
      </w:r>
      <w:r>
        <w:t xml:space="preserve">Modern robotics relies heavily on programming languages such as Python, C++, and Java. Knowledge of ROS (Robot Operating System) is increasingly standard in United States Chicago tech firms.</w:t>
      </w:r>
    </w:p>
    <w:p>
      <w:pPr>
        <w:numPr>
          <w:ilvl w:val="0"/>
          <w:numId w:val="1002"/>
        </w:numPr>
        <w:pStyle w:val="Compact"/>
      </w:pPr>
      <w:r>
        <w:rPr>
          <w:bCs/>
          <w:b/>
        </w:rPr>
        <w:t xml:space="preserve">Artificial Intelligence &amp; Machine Learning:</w:t>
      </w:r>
      <w:r>
        <w:t xml:space="preserve"> </w:t>
      </w:r>
      <w:r>
        <w:t xml:space="preserve">The next generation of Robotics Engineers must integrate AI algorithms to allow robots to learn from their environment, adapt to unexpected obstacles, and make autonomous decisions.</w:t>
      </w:r>
    </w:p>
    <w:bookmarkEnd w:id="22"/>
    <w:bookmarkEnd w:id="23"/>
    <w:bookmarkStart w:id="27" w:name="Xf18c3327470f7030983198b40306367b18dc1c5"/>
    <w:p>
      <w:pPr>
        <w:pStyle w:val="Heading2"/>
      </w:pPr>
      <w:r>
        <w:t xml:space="preserve">4. Key Industries Hiring Robotics Engineers in United States Chicago</w:t>
      </w:r>
    </w:p>
    <w:p>
      <w:pPr>
        <w:pStyle w:val="FirstParagraph"/>
      </w:pPr>
      <w:r>
        <w:t xml:space="preserve">The job market for this profession in United States Chicago is diverse. The following sectors represent the primary employers:</w:t>
      </w:r>
    </w:p>
    <w:bookmarkStart w:id="24" w:name="a.-healthcare-technology"/>
    <w:p>
      <w:pPr>
        <w:pStyle w:val="Heading3"/>
      </w:pPr>
      <w:r>
        <w:t xml:space="preserve">A. Healthcare Technology</w:t>
      </w:r>
    </w:p>
    <w:p>
      <w:pPr>
        <w:pStyle w:val="FirstParagraph"/>
      </w:pPr>
      <w:r>
        <w:t xml:space="preserve">Hospitals and medical device manufacturers in Chicago are increasingly adopting surgical robots and patient-assistive devices. Robotics Engineers here focus on miniaturization, extreme precision, and sterile environment compatibility.</w:t>
      </w:r>
    </w:p>
    <w:bookmarkEnd w:id="24"/>
    <w:bookmarkStart w:id="25" w:name="b.-e-commerce-fulfillment"/>
    <w:p>
      <w:pPr>
        <w:pStyle w:val="Heading3"/>
      </w:pPr>
      <w:r>
        <w:t xml:space="preserve">B. E-Commerce Fulfillment</w:t>
      </w:r>
    </w:p>
    <w:p>
      <w:pPr>
        <w:pStyle w:val="FirstParagraph"/>
      </w:pPr>
      <w:r>
        <w:t xml:space="preserve">Leveraging its transportation networks, major logistics firms in United States Chicago employ robotics teams to optimize last-mile delivery and warehouse sorting. These engineers work on computer vision systems that allow robots to identify and grab irregularly shaped objects.</w:t>
      </w:r>
    </w:p>
    <w:bookmarkEnd w:id="25"/>
    <w:bookmarkStart w:id="26" w:name="c.-automotive-manufacturing"/>
    <w:p>
      <w:pPr>
        <w:pStyle w:val="Heading3"/>
      </w:pPr>
      <w:r>
        <w:t xml:space="preserve">C. Automotive Manufacturing</w:t>
      </w:r>
    </w:p>
    <w:p>
      <w:pPr>
        <w:pStyle w:val="FirstParagraph"/>
      </w:pPr>
      <w:r>
        <w:t xml:space="preserve">Sector leaders in the region continue to modernize production lines with collaborative robots (cobots). Robotics Engineers collaborate closely with human workers, ensuring safety protocols while maximizing productivity.</w:t>
      </w:r>
    </w:p>
    <w:bookmarkEnd w:id="26"/>
    <w:bookmarkEnd w:id="27"/>
    <w:bookmarkStart w:id="28" w:name="challenges-and-future-trends"/>
    <w:p>
      <w:pPr>
        <w:pStyle w:val="Heading2"/>
      </w:pPr>
      <w:r>
        <w:t xml:space="preserve">5. Challenges and Future Trends</w:t>
      </w:r>
    </w:p>
    <w:p>
      <w:pPr>
        <w:pStyle w:val="FirstParagraph"/>
      </w:pPr>
      <w:r>
        <w:t xml:space="preserve">The field of robotics engineering in United States Chicago is not without its challenges. Safety remains a paramount concern; as robots become more autonomous, ensuring they do not cause harm to human workers or infrastructure is a primary responsibility of the engineer.</w:t>
      </w:r>
    </w:p>
    <w:p>
      <w:pPr>
        <w:pStyle w:val="BodyText"/>
      </w:pPr>
      <w:r>
        <w:t xml:space="preserve">Furthermore, sustainability is becoming a key metric. Engineers are increasingly tasked with designing energy-efficient robots that reduce the carbon footprint of manufacturing plants in United States Chicago. Additionally, there is an ongoing need for upskilling workforces to manage and maintain these complex robotic systems.</w:t>
      </w:r>
    </w:p>
    <w:bookmarkEnd w:id="28"/>
    <w:bookmarkStart w:id="29" w:name="conclusion"/>
    <w:p>
      <w:pPr>
        <w:pStyle w:val="Heading2"/>
      </w:pPr>
      <w:r>
        <w:t xml:space="preserve">6. Conclusion</w:t>
      </w:r>
    </w:p>
    <w:p>
      <w:pPr>
        <w:pStyle w:val="FirstParagraph"/>
      </w:pPr>
      <w:r>
        <w:t xml:space="preserve">The Robotics Engineer is a pivotal figure in the economic vitality of United States Chicago. By combining mechanical ingenuity with software intelligence, these professionals enable the region to maintain its status as a global leader in manufacturing and logistics. As technology continues to advance, the role of the Robotics Engineer will only grow in complexity and importance.</w:t>
      </w:r>
    </w:p>
    <w:p>
      <w:pPr>
        <w:pStyle w:val="BodyText"/>
      </w:pPr>
      <w:r>
        <w:t xml:space="preserve">For students and professionals interested in this field, United States Chicago offers a robust ecosystem of universities, research institutions, and industry leaders ready to support career development. The future of work in this region is automated, intelligent, and driven by the expertise of robotics engineers.</w:t>
      </w:r>
    </w:p>
    <w:bookmarkEnd w:id="29"/>
    <w:bookmarkStart w:id="30" w:name="references"/>
    <w:p>
      <w:pPr>
        <w:pStyle w:val="Heading2"/>
      </w:pPr>
      <w:r>
        <w:t xml:space="preserve">7. References</w:t>
      </w:r>
    </w:p>
    <w:p>
      <w:pPr>
        <w:numPr>
          <w:ilvl w:val="0"/>
          <w:numId w:val="1003"/>
        </w:numPr>
        <w:pStyle w:val="Compact"/>
      </w:pPr>
      <w:r>
        <w:t xml:space="preserve">National Association of Manufacturers. (2023). "Advanced Manufacturing in the Midwest."</w:t>
      </w:r>
    </w:p>
    <w:p>
      <w:pPr>
        <w:numPr>
          <w:ilvl w:val="0"/>
          <w:numId w:val="1003"/>
        </w:numPr>
        <w:pStyle w:val="Compact"/>
      </w:pPr>
      <w:r>
        <w:t xml:space="preserve">Rose Analytics. (2024). "Robotics Job Market Trends in Chicago."</w:t>
      </w:r>
    </w:p>
    <w:p>
      <w:pPr>
        <w:numPr>
          <w:ilvl w:val="0"/>
          <w:numId w:val="1003"/>
        </w:numPr>
        <w:pStyle w:val="Compact"/>
      </w:pPr>
      <w:r>
        <w:t xml:space="preserve">Institute of Electrical and Electronics Engineers (IEEE) Standards for Robotics Safety.</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Robotics Engineer in United States Chicago</dc:title>
  <dc:creator/>
  <dc:language>en</dc:language>
  <cp:keywords/>
  <dcterms:created xsi:type="dcterms:W3CDTF">2026-07-29T15:47:25Z</dcterms:created>
  <dcterms:modified xsi:type="dcterms:W3CDTF">2026-07-29T15:47:25Z</dcterms:modified>
</cp:coreProperties>
</file>

<file path=docProps/custom.xml><?xml version="1.0" encoding="utf-8"?>
<Properties xmlns="http://schemas.openxmlformats.org/officeDocument/2006/custom-properties" xmlns:vt="http://schemas.openxmlformats.org/officeDocument/2006/docPropsVTypes"/>
</file>