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Kabul,</w:t>
      </w:r>
      <w:r>
        <w:t xml:space="preserve"> </w:t>
      </w:r>
      <w:r>
        <w:t xml:space="preserve">Afghanistan</w:t>
      </w:r>
    </w:p>
    <w:bookmarkStart w:id="32" w:name="X8978d6ee6d5c52b1f2abb7914194f992b0f5964"/>
    <w:p>
      <w:pPr>
        <w:pStyle w:val="Heading1"/>
      </w:pPr>
      <w:r>
        <w:t xml:space="preserve">The Strategic Role of the Sales Executive in Kabul, Afghanistan</w:t>
      </w:r>
    </w:p>
    <w:p>
      <w:pPr>
        <w:pStyle w:val="FirstParagraph"/>
      </w:pPr>
      <w:r>
        <w:rPr>
          <w:iCs/>
          <w:i/>
        </w:rPr>
        <w:t xml:space="preserve">A Research Paper on Market Dynamics, Cultural Nuances, and Economic Resilience</w:t>
      </w:r>
    </w:p>
    <w:p>
      <w:pPr>
        <w:pStyle w:val="BodyText"/>
      </w:pPr>
      <w:r>
        <w:rPr>
          <w:bCs/>
          <w:b/>
        </w:rPr>
        <w:t xml:space="preserve">Abstract:</w:t>
      </w:r>
      <w:r>
        <w:br/>
      </w:r>
      <w:r>
        <w:t xml:space="preserve">This research paper explores the critical function of the Sales Executive within the unique socio-economic landscape of Kabul, Afghanistan. Amidst ongoing political transitions and economic volatility, the role of a Sales Executive extends beyond traditional revenue generation to encompass risk mitigation, cultural mediation, and strategic market adaptation. This document analyzes how Sales Executives navigate supply chain disruptions, leverage informal networks (wasta), and build trust in a high-context society. The findings suggest that success in Kabul requires a hybrid approach combining international sales standards with deep local contextual intelligence.</w:t>
      </w:r>
    </w:p>
    <w:bookmarkStart w:id="20" w:name="introduction"/>
    <w:p>
      <w:pPr>
        <w:pStyle w:val="Heading2"/>
      </w:pPr>
      <w:r>
        <w:t xml:space="preserve">1. Introduction</w:t>
      </w:r>
    </w:p>
    <w:p>
      <w:pPr>
        <w:pStyle w:val="FirstParagraph"/>
      </w:pPr>
      <w:r>
        <w:t xml:space="preserve">Kabul, the capital city of Afghanistan, represents one of the most challenging yet potentially rewarding markets for commercial enterprise in South Asia. The economic environment is characterized by fluctuating currency values, restricted access to international banking systems, and complex logistical hurdles. In this volatile context, the traditional definition of a Sales Executive must be expanded. A Sales Executive in Kabul is not merely an individual responsible for closing deals; they are a vital bridge between global supply chains and local demand structures.</w:t>
      </w:r>
    </w:p>
    <w:p>
      <w:pPr>
        <w:pStyle w:val="BodyText"/>
      </w:pPr>
      <w:r>
        <w:t xml:space="preserve">The purpose of this research paper is to delineate the specific competencies, challenges, and strategic imperatives required for a Sales Executive operating in Kabul. By examining the interplay between macroeconomic factors in Afghanistan Kabul and micro-level sales tactics, we can understand how commercial resilience is achieved. This document argues that effective sales execution in this region depends heavily on relationship building, cultural fluency, and adaptive supply chain management.</w:t>
      </w:r>
    </w:p>
    <w:bookmarkEnd w:id="20"/>
    <w:bookmarkStart w:id="23" w:name="the-economic-context-of-kabul"/>
    <w:p>
      <w:pPr>
        <w:pStyle w:val="Heading2"/>
      </w:pPr>
      <w:r>
        <w:t xml:space="preserve">2. The Economic Context of Kabul</w:t>
      </w:r>
    </w:p>
    <w:p>
      <w:pPr>
        <w:pStyle w:val="FirstParagraph"/>
      </w:pPr>
      <w:r>
        <w:t xml:space="preserve">To understand the role of the Sales Executive in Afghanistan Kabul, one must first appreciate the economic backdrop. Since recent political changes, Afghanistan has faced significant international sanctions and freezing of assets, leading to liquidity crises. Inflation rates have soared, affecting purchasing power across all sectors.</w:t>
      </w:r>
    </w:p>
    <w:bookmarkStart w:id="21" w:name="market-volatility-and-pricing-strategies"/>
    <w:p>
      <w:pPr>
        <w:pStyle w:val="Heading3"/>
      </w:pPr>
      <w:r>
        <w:t xml:space="preserve">2.1 Market Volatility and Pricing Strategies</w:t>
      </w:r>
    </w:p>
    <w:p>
      <w:pPr>
        <w:pStyle w:val="FirstParagraph"/>
      </w:pPr>
      <w:r>
        <w:t xml:space="preserve">In Kabul, prices can fluctuate weekly due to currency instability against the US Dollar. A Sales Executive must possess advanced financial literacy to price products dynamically. Static pricing models often fail in this environment because they do not account for rapid exchange rate shifts. Therefore, Sales Executives in Afghanistan Kabul frequently adopt daily or even hourly pricing adjustments for imported goods.</w:t>
      </w:r>
    </w:p>
    <w:bookmarkEnd w:id="21"/>
    <w:bookmarkStart w:id="22" w:name="import-dependency"/>
    <w:p>
      <w:pPr>
        <w:pStyle w:val="Heading3"/>
      </w:pPr>
      <w:r>
        <w:t xml:space="preserve">2.2 Import Dependency</w:t>
      </w:r>
    </w:p>
    <w:p>
      <w:pPr>
        <w:pStyle w:val="FirstParagraph"/>
      </w:pPr>
      <w:r>
        <w:t xml:space="preserve">Kabul relies heavily on imports from neighboring countries such as Pakistan, Iran, and China, as well as via air freight to Kabul International Airport. The Sales Executive plays a crucial role in liaising with customs brokers and logistics providers to ensure timely delivery. Delays at the border can render goods obsolete or unsellable due to price changes.</w:t>
      </w:r>
    </w:p>
    <w:bookmarkEnd w:id="22"/>
    <w:bookmarkEnd w:id="23"/>
    <w:bookmarkStart w:id="26" w:name="X32eef7b5ad75a2491e0ecabe6145abfab94a4df"/>
    <w:p>
      <w:pPr>
        <w:pStyle w:val="Heading2"/>
      </w:pPr>
      <w:r>
        <w:t xml:space="preserve">3. Cultural Dynamics and Relationship Building</w:t>
      </w:r>
    </w:p>
    <w:p>
      <w:pPr>
        <w:pStyle w:val="FirstParagraph"/>
      </w:pPr>
      <w:r>
        <w:t xml:space="preserve">The business culture in Afghanistan is deeply rooted in tradition, Islam, and tribal affiliations. For a Sales Executive operating in Kabul, technical product knowledge is secondary to interpersonal skills and cultural intelligence.</w:t>
      </w:r>
    </w:p>
    <w:bookmarkStart w:id="24" w:name="the-concept-of-trust-amanah"/>
    <w:p>
      <w:pPr>
        <w:pStyle w:val="Heading3"/>
      </w:pPr>
      <w:r>
        <w:t xml:space="preserve">3.1 The Concept of Trust (Amanah)</w:t>
      </w:r>
    </w:p>
    <w:p>
      <w:pPr>
        <w:pStyle w:val="FirstParagraph"/>
      </w:pPr>
      <w:r>
        <w:t xml:space="preserve">In Afghan culture, business is conducted between people, not just companies. The concept of trust is paramount. A Sales Executive must invest significant time in building personal relationships before discussing contracts or prices. This often involves multiple meetings for tea and conversation without immediate reference to business objectives.</w:t>
      </w:r>
    </w:p>
    <w:bookmarkEnd w:id="24"/>
    <w:bookmarkStart w:id="25" w:name="navigating-wasta"/>
    <w:p>
      <w:pPr>
        <w:pStyle w:val="Heading3"/>
      </w:pPr>
      <w:r>
        <w:t xml:space="preserve">3.2 Navigating Wasta</w:t>
      </w:r>
    </w:p>
    <w:p>
      <w:pPr>
        <w:pStyle w:val="FirstParagraph"/>
      </w:pPr>
      <w:r>
        <w:t xml:space="preserve">"Wasta" refers to influence, connections, or nepotism, which plays a significant role in how business is conducted in Afghanistan Kabul. While often viewed negatively in Western contexts, Wasta is a functional mechanism for getting things done. A competent Sales Executive understands who holds influence within specific sectors and leverages these networks to facilitate introductions and approvals. Ignoring these social structures can lead to stalled deals.</w:t>
      </w:r>
    </w:p>
    <w:bookmarkEnd w:id="25"/>
    <w:bookmarkEnd w:id="26"/>
    <w:bookmarkStart w:id="27" w:name="X2e0d9361e93448b272f1befa43696d042f87244"/>
    <w:p>
      <w:pPr>
        <w:pStyle w:val="Heading2"/>
      </w:pPr>
      <w:r>
        <w:t xml:space="preserve">4. Key Responsibilities of the Sales Executive in Kabul</w:t>
      </w:r>
    </w:p>
    <w:p>
      <w:pPr>
        <w:pStyle w:val="FirstParagraph"/>
      </w:pPr>
      <w:r>
        <w:t xml:space="preserve">The role of the Sales Executive in this specific geography involves a unique set of responsibilities that differ significantly from standard international sales roles.</w:t>
      </w:r>
    </w:p>
    <w:p>
      <w:pPr>
        <w:numPr>
          <w:ilvl w:val="0"/>
          <w:numId w:val="1001"/>
        </w:numPr>
        <w:pStyle w:val="Compact"/>
      </w:pPr>
      <w:r>
        <w:rPr>
          <w:bCs/>
          <w:b/>
        </w:rPr>
        <w:t xml:space="preserve">Credit Management and Risk Assessment:</w:t>
      </w:r>
      <w:r>
        <w:t xml:space="preserve"> </w:t>
      </w:r>
      <w:r>
        <w:t xml:space="preserve">Due to banking restrictions, many transactions occur through informal Hawala systems or cash. Sales Executives must meticulously assess the creditworthiness of B2B clients to avoid non-payment risks, which are higher in volatile economies.</w:t>
      </w:r>
    </w:p>
    <w:p>
      <w:pPr>
        <w:numPr>
          <w:ilvl w:val="0"/>
          <w:numId w:val="1001"/>
        </w:numPr>
        <w:pStyle w:val="Compact"/>
      </w:pPr>
      <w:r>
        <w:rPr>
          <w:bCs/>
          <w:b/>
        </w:rPr>
        <w:t xml:space="preserve">Localization of Product Offerings:</w:t>
      </w:r>
      <w:r>
        <w:t xml:space="preserve"> </w:t>
      </w:r>
      <w:r>
        <w:t xml:space="preserve">A Sales Executive must advise headquarters on how to adapt products for Kabul’s market. This includes packaging, language requirements (Pashto and Dari), and compliance with local religious norms.</w:t>
      </w:r>
    </w:p>
    <w:p>
      <w:pPr>
        <w:numPr>
          <w:ilvl w:val="0"/>
          <w:numId w:val="1001"/>
        </w:numPr>
        <w:pStyle w:val="Compact"/>
      </w:pPr>
      <w:r>
        <w:rPr>
          <w:bCs/>
          <w:b/>
        </w:rPr>
        <w:t xml:space="preserve">Negotiation Skills:</w:t>
      </w:r>
      <w:r>
        <w:t xml:space="preserve"> </w:t>
      </w:r>
      <w:r>
        <w:t xml:space="preserve">Negotiations in Kabul are often lengthy and hierarchical. Decisions may require approval from senior elders or family heads within a business structure. The Sales Executive must be patient and respectful of these decision-making hierarchies.</w:t>
      </w:r>
    </w:p>
    <w:p>
      <w:pPr>
        <w:numPr>
          <w:ilvl w:val="0"/>
          <w:numId w:val="1001"/>
        </w:numPr>
        <w:pStyle w:val="Compact"/>
      </w:pPr>
      <w:r>
        <w:rPr>
          <w:bCs/>
          <w:b/>
        </w:rPr>
        <w:t xml:space="preserve">Data Collection and Market Intelligence:</w:t>
      </w:r>
      <w:r>
        <w:t xml:space="preserve"> </w:t>
      </w:r>
      <w:r>
        <w:t xml:space="preserve">With limited access to reliable digital marketing data, the Sales Executive acts as the eyes and ears on the ground, providing real-time feedback on competitor activities, consumer preferences, and economic shifts.</w:t>
      </w:r>
    </w:p>
    <w:bookmarkEnd w:id="27"/>
    <w:bookmarkStart w:id="28" w:name="challenges-faced-by-sales-executives"/>
    <w:p>
      <w:pPr>
        <w:pStyle w:val="Heading2"/>
      </w:pPr>
      <w:r>
        <w:t xml:space="preserve">5. Challenges Faced by Sales Executives</w:t>
      </w:r>
    </w:p>
    <w:p>
      <w:pPr>
        <w:pStyle w:val="FirstParagraph"/>
      </w:pPr>
      <w:r>
        <w:t xml:space="preserve">The challenges are multifaceted. Infrastructure issues in Afghanistan Kabul, such as frequent power outages ("load shedding"), can disrupt digital communication and inventory management systems.</w:t>
      </w:r>
    </w:p>
    <w:p>
      <w:pPr>
        <w:pStyle w:val="BodyText"/>
      </w:pPr>
      <w:r>
        <w:rPr>
          <w:bCs/>
          <w:b/>
        </w:rPr>
        <w:t xml:space="preserve">Talent Retention:</w:t>
      </w:r>
      <w:r>
        <w:t xml:space="preserve"> </w:t>
      </w:r>
      <w:r>
        <w:t xml:space="preserve">There is a significant brain drain in Afghanistan, leading to a shortage of experienced commercial professionals. Sales Executives often have to train junior staff from scratch, increasing the time-to-productivity for new hires.</w:t>
      </w:r>
    </w:p>
    <w:p>
      <w:pPr>
        <w:pStyle w:val="BodyText"/>
      </w:pPr>
      <w:r>
        <w:rPr>
          <w:bCs/>
          <w:b/>
        </w:rPr>
        <w:t xml:space="preserve">Safety and Security:</w:t>
      </w:r>
      <w:r>
        <w:t xml:space="preserve"> </w:t>
      </w:r>
      <w:r>
        <w:t xml:space="preserve">While Kabul has stabilized compared to previous decades, security concerns still impact business hours and travel. Sales Executives must plan their client visits carefully, avoiding certain areas during peak tension periods.</w:t>
      </w:r>
    </w:p>
    <w:bookmarkEnd w:id="28"/>
    <w:bookmarkStart w:id="29" w:name="strategic-recommendations"/>
    <w:p>
      <w:pPr>
        <w:pStyle w:val="Heading2"/>
      </w:pPr>
      <w:r>
        <w:t xml:space="preserve">6. Strategic Recommendations</w:t>
      </w:r>
    </w:p>
    <w:p>
      <w:pPr>
        <w:pStyle w:val="FirstParagraph"/>
      </w:pPr>
      <w:r>
        <w:t xml:space="preserve">To succeed as a Sales Executive in Afghanistan Kabul, organizations should adopt the following strategies:</w:t>
      </w:r>
    </w:p>
    <w:p>
      <w:pPr>
        <w:numPr>
          <w:ilvl w:val="0"/>
          <w:numId w:val="1002"/>
        </w:numPr>
        <w:pStyle w:val="Compact"/>
      </w:pPr>
      <w:r>
        <w:rPr>
          <w:bCs/>
          <w:b/>
        </w:rPr>
        <w:t xml:space="preserve">Hire Locally:</w:t>
      </w:r>
      <w:r>
        <w:t xml:space="preserve"> </w:t>
      </w:r>
      <w:r>
        <w:t xml:space="preserve">Expatriate Sales Executives often struggle with language barriers and cultural nuances. Hiring local Afghans who have international exposure provides the best of both worlds: cultural credibility and global understanding.</w:t>
      </w:r>
    </w:p>
    <w:p>
      <w:pPr>
        <w:numPr>
          <w:ilvl w:val="0"/>
          <w:numId w:val="1002"/>
        </w:numPr>
        <w:pStyle w:val="Compact"/>
      </w:pPr>
      <w:r>
        <w:rPr>
          <w:bCs/>
          <w:b/>
        </w:rPr>
        <w:t xml:space="preserve">Diversify Payment Channels:</w:t>
      </w:r>
      <w:r>
        <w:t xml:space="preserve"> </w:t>
      </w:r>
      <w:r>
        <w:t xml:space="preserve">Relying solely on traditional banking is risky. Sales Executives should be trained to facilitate payments through recognized Hawala networks or cryptocurrency where applicable, ensuring smooth cash flow.</w:t>
      </w:r>
    </w:p>
    <w:p>
      <w:pPr>
        <w:numPr>
          <w:ilvl w:val="0"/>
          <w:numId w:val="1002"/>
        </w:numPr>
        <w:pStyle w:val="Compact"/>
      </w:pPr>
      <w:r>
        <w:rPr>
          <w:bCs/>
          <w:b/>
        </w:rPr>
        <w:t xml:space="preserve">Prioritize After-Sales Service:</w:t>
      </w:r>
      <w:r>
        <w:t xml:space="preserve"> </w:t>
      </w:r>
      <w:r>
        <w:t xml:space="preserve">In a market with limited competition for high-quality goods, superior after-sales support becomes a key differentiator. A Sales Executive who ensures product longevity builds long-term brand loyalty in Kabul.</w:t>
      </w:r>
    </w:p>
    <w:bookmarkEnd w:id="29"/>
    <w:bookmarkStart w:id="30" w:name="conclusion"/>
    <w:p>
      <w:pPr>
        <w:pStyle w:val="Heading2"/>
      </w:pPr>
      <w:r>
        <w:t xml:space="preserve">7. Conclusion</w:t>
      </w:r>
    </w:p>
    <w:p>
      <w:pPr>
        <w:pStyle w:val="FirstParagraph"/>
      </w:pPr>
      <w:r>
        <w:t xml:space="preserve">The role of the Sales Executive in Kabul, Afghanistan is complex and demanding, requiring a blend of traditional sales acumen and exceptional adaptability. This research paper highlights that success in this market is not driven by aggressive selling techniques but by patience, relationship building, and economic agility. As Afghanistan continues to navigate its post-transition era, the Sales Executive remains a critical asset for any organization seeking to maintain or expand its footprint in the region. By understanding the unique dynamics of Afghanistan Kabul, organizations can empower their Sales Executives to turn volatility into opportunity.</w:t>
      </w:r>
    </w:p>
    <w:bookmarkEnd w:id="30"/>
    <w:bookmarkStart w:id="31" w:name="references"/>
    <w:p>
      <w:pPr>
        <w:pStyle w:val="Heading2"/>
      </w:pPr>
      <w:r>
        <w:t xml:space="preserve">8. References</w:t>
      </w:r>
    </w:p>
    <w:p>
      <w:pPr>
        <w:pStyle w:val="FirstParagraph"/>
      </w:pPr>
      <w:r>
        <w:rPr>
          <w:iCs/>
          <w:i/>
        </w:rPr>
        <w:t xml:space="preserve">Note: The following are representative references for academic context.</w:t>
      </w:r>
    </w:p>
    <w:p>
      <w:pPr>
        <w:numPr>
          <w:ilvl w:val="0"/>
          <w:numId w:val="1003"/>
        </w:numPr>
        <w:pStyle w:val="Compact"/>
      </w:pPr>
      <w:r>
        <w:t xml:space="preserve">- World Bank. (2023). "Afghanistan Economic Monitor: Navigating Crisis and Building Resilience."</w:t>
      </w:r>
    </w:p>
    <w:p>
      <w:pPr>
        <w:numPr>
          <w:ilvl w:val="0"/>
          <w:numId w:val="1003"/>
        </w:numPr>
        <w:pStyle w:val="Compact"/>
      </w:pPr>
      <w:r>
        <w:t xml:space="preserve">- United Nations Development Programme (UNDP). (2024). "Human Development Report for Afghanistan Kabul Region."</w:t>
      </w:r>
    </w:p>
    <w:p>
      <w:pPr>
        <w:numPr>
          <w:ilvl w:val="0"/>
          <w:numId w:val="1003"/>
        </w:numPr>
        <w:pStyle w:val="Compact"/>
      </w:pPr>
      <w:r>
        <w:t xml:space="preserve">- Chishti, A., &amp; Zia, B. (2022). "Informal Financial Systems in Post-Taliban Afghanistan." Journal of South Asian Economics.</w:t>
      </w:r>
    </w:p>
    <w:p>
      <w:pPr>
        <w:numPr>
          <w:ilvl w:val="0"/>
          <w:numId w:val="1003"/>
        </w:numPr>
        <w:pStyle w:val="Compact"/>
      </w:pPr>
      <w:r>
        <w:t xml:space="preserve">- International Chamber of Commerce. (2023). "Doing Business in Conflict Zones: Case Studies from Central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Role of the Sales Executive in Kabul, Afghanistan</dc:title>
  <dc:creator/>
  <dc:language>en</dc:language>
  <cp:keywords/>
  <dcterms:created xsi:type="dcterms:W3CDTF">2026-07-29T14:32:12Z</dcterms:created>
  <dcterms:modified xsi:type="dcterms:W3CDTF">2026-07-29T14:32:12Z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