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Analysis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Role</w:t>
      </w:r>
      <w:r>
        <w:t xml:space="preserve"> </w:t>
      </w:r>
      <w:r>
        <w:t xml:space="preserve">in</w:t>
      </w:r>
      <w:r>
        <w:t xml:space="preserve"> </w:t>
      </w:r>
      <w:r>
        <w:t xml:space="preserve">Munich,</w:t>
      </w:r>
      <w:r>
        <w:t xml:space="preserve"> </w:t>
      </w:r>
      <w:r>
        <w:t xml:space="preserve">Germany</w:t>
      </w:r>
    </w:p>
    <w:bookmarkStart w:id="30" w:name="Xf806d888da59157a7e64283f62df994f0345aca"/>
    <w:p>
      <w:pPr>
        <w:pStyle w:val="Heading1"/>
      </w:pPr>
      <w:r>
        <w:t xml:space="preserve">The Dynamics of B2B Sales Excellence in the German Market</w:t>
      </w:r>
    </w:p>
    <w:p>
      <w:pPr>
        <w:pStyle w:val="FirstParagraph"/>
      </w:pPr>
      <w:r>
        <w:t xml:space="preserve">A Comprehensive Research Paper on the Sales Executive Profile in Munich, Germany</w:t>
      </w:r>
    </w:p>
    <w:p>
      <w:pPr>
        <w:pStyle w:val="BodyText"/>
      </w:pPr>
      <w:r>
        <w:rPr>
          <w:u w:val="single"/>
          <w:bCs/>
          <w:b/>
        </w:rPr>
        <w:t xml:space="preserve">Abstract:</w:t>
      </w:r>
      <w:r>
        <w:br/>
      </w:r>
      <w:r>
        <w:t xml:space="preserve">This research paper examines the specific requirements, cultural nuances, and strategic imperatives associated with the role of a Sales Executive within the economic landscape of Munich, Germany. By analyzing local business etiquette, regulatory frameworks, and consumer behavior in Bavaria’s capital city this study aims to provide actionable insights for organizations seeking to optimize their sales performance in one of Europe's most robust economies.</w:t>
      </w:r>
    </w:p>
    <w:bookmarkStart w:id="20" w:name="introduction"/>
    <w:p>
      <w:pPr>
        <w:pStyle w:val="Heading2"/>
      </w:pPr>
      <w:r>
        <w:t xml:space="preserve">1. Introduction</w:t>
      </w:r>
    </w:p>
    <w:p>
      <w:pPr>
        <w:pStyle w:val="FirstParagraph"/>
      </w:pPr>
      <w:r>
        <w:t xml:space="preserve">Munich serves as the economic heart of Bavaria and stands as one of the most significant commercial hubs in Central Europe. As a global center for technology, finance, automotive engineering, and high-end manufacturing, Munich presents a unique yet highly competitive environment for business development. Within this context, the role of the Sales Executive is not merely transactional but strategic. This research paper explores how a Sales Executive operating in Germany Munich must navigate complex cultural expectations to achieve sustainable growth.</w:t>
      </w:r>
    </w:p>
    <w:bookmarkEnd w:id="20"/>
    <w:bookmarkStart w:id="21" w:name="the-economic-landscape-of-munich"/>
    <w:p>
      <w:pPr>
        <w:pStyle w:val="Heading2"/>
      </w:pPr>
      <w:r>
        <w:t xml:space="preserve">2. The Economic Landscape of Munich</w:t>
      </w:r>
    </w:p>
    <w:p>
      <w:pPr>
        <w:pStyle w:val="FirstParagraph"/>
      </w:pPr>
      <w:r>
        <w:t xml:space="preserve">To understand the efficacy of a Sales Executive, one must first comprehend the market dynamics of Munich. The city boasts one of the highest GDPs per capita in Germany and Europe. It is home to multinational corporations such as Siemens, BMW, Allianz, and Microsoft’s largest European headquarters. Consequently a Sales Executive targeting this region often deals with high-value B2B contracts rather than simple retail transactions.</w:t>
      </w:r>
    </w:p>
    <w:p>
      <w:pPr>
        <w:pStyle w:val="BodyText"/>
      </w:pPr>
      <w:r>
        <w:t xml:space="preserve">The market is characterized by high standards for product quality and reliability. Clients in Munich are well-informed and demand precision. For a Sales Executive, this means that generic sales pitches are ineffective; instead, detailed technical knowledge and a deep understanding of the client’s operational needs are paramount.</w:t>
      </w:r>
    </w:p>
    <w:bookmarkEnd w:id="21"/>
    <w:bookmarkStart w:id="24" w:name="Xeed5c8f684a4740a772c83e6e5d75210e9810bb"/>
    <w:p>
      <w:pPr>
        <w:pStyle w:val="Heading2"/>
      </w:pPr>
      <w:r>
        <w:t xml:space="preserve">3. Cultural Nuances: The German Business Etiquette</w:t>
      </w:r>
    </w:p>
    <w:p>
      <w:pPr>
        <w:pStyle w:val="FirstParagraph"/>
      </w:pPr>
      <w:r>
        <w:t xml:space="preserve">A critical aspect of succeeding as a Sales Executive in Germany Munich is mastering local business etiquette. German business culture is formal, structured, and values punctuality above all else. A Sales Executive arriving even five minutes late to a meeting can jeopardize the entire relationship.</w:t>
      </w:r>
    </w:p>
    <w:bookmarkStart w:id="22" w:name="formality-and-hierarchy"/>
    <w:p>
      <w:pPr>
        <w:pStyle w:val="Heading3"/>
      </w:pPr>
      <w:r>
        <w:t xml:space="preserve">3.1 Formality and Hierarchy</w:t>
      </w:r>
    </w:p>
    <w:p>
      <w:pPr>
        <w:pStyle w:val="FirstParagraph"/>
      </w:pPr>
      <w:r>
        <w:t xml:space="preserve">In Munich, titles matter. When interacting with clients or partners, it is essential to use formal address (Sie-form) until explicitly invited to do otherwise. Surnames accompanied by professional titles (such as Dr., Prof., etc.) should be used prominently. A Sales Executive who fails to adhere to these hierarchical norms may be perceived as unprofessional or disrespectful.</w:t>
      </w:r>
    </w:p>
    <w:bookmarkEnd w:id="22"/>
    <w:bookmarkStart w:id="23" w:name="direct-communication"/>
    <w:p>
      <w:pPr>
        <w:pStyle w:val="Heading3"/>
      </w:pPr>
      <w:r>
        <w:t xml:space="preserve">3.2 Direct Communication</w:t>
      </w:r>
    </w:p>
    <w:p>
      <w:pPr>
        <w:pStyle w:val="FirstParagraph"/>
      </w:pPr>
      <w:r>
        <w:t xml:space="preserve">Germans are known for their direct communication style, which can sometimes be misinterpreted by international executives as bluntness. However in the context of a Sales Executive role, clarity and honesty are highly prized. Ambiguity or exaggerated claims often lead to distrust. A successful Sales Executive provides factual data, realistic timelines, and transparent pricing structures.</w:t>
      </w:r>
    </w:p>
    <w:bookmarkEnd w:id="23"/>
    <w:bookmarkEnd w:id="24"/>
    <w:bookmarkStart w:id="25" w:name="X9f6ec0f08e35380599117dc678819284718536b"/>
    <w:p>
      <w:pPr>
        <w:pStyle w:val="Heading2"/>
      </w:pPr>
      <w:r>
        <w:t xml:space="preserve">4. The Role of Trust and Long-Term Relationships</w:t>
      </w:r>
    </w:p>
    <w:p>
      <w:pPr>
        <w:pStyle w:val="FirstParagraph"/>
      </w:pPr>
      <w:r>
        <w:t xml:space="preserve">In Munich the concept of "Vertrauen" (trust) is the cornerstone of any business relationship unlike in some Anglo-Saxon markets where short-term gains might be prioritized, a Sales Executive in Germany Munich must focus on long-term partnership building. The sales cycle can be longer because decisions are made collectively and involve multiple stakeholders including legal teams, technical experts, and financial controllers.</w:t>
      </w:r>
    </w:p>
    <w:p>
      <w:pPr>
        <w:pStyle w:val="BodyText"/>
      </w:pPr>
      <w:r>
        <w:t xml:space="preserve">Therefore the primary objective of the Sales Executive is not just to close a deal but to establish credibility over time. This involves consistent follow-up, delivering on promises without exception, and demonstrating an understanding of the local regulatory environment.</w:t>
      </w:r>
    </w:p>
    <w:bookmarkEnd w:id="25"/>
    <w:bookmarkStart w:id="26" w:name="regulatory-and-legal-considerations"/>
    <w:p>
      <w:pPr>
        <w:pStyle w:val="Heading2"/>
      </w:pPr>
      <w:r>
        <w:t xml:space="preserve">5. Regulatory and Legal Considerations</w:t>
      </w:r>
    </w:p>
    <w:p>
      <w:pPr>
        <w:pStyle w:val="FirstParagraph"/>
      </w:pPr>
      <w:r>
        <w:t xml:space="preserve">The operational landscape for a Sales Executive in Germany is heavily influenced by strict labor laws data protection regulations particularly the General Data Protection Regulation (GDPR) and consumer protection statutes. A Sales Executive must ensure that all marketing materials client communications comply with these rigorous standards.</w:t>
      </w:r>
    </w:p>
    <w:p>
      <w:pPr>
        <w:pStyle w:val="BodyText"/>
      </w:pPr>
      <w:r>
        <w:t xml:space="preserve">Data privacy is taken extremely seriously in Munich. Personal data cannot be collected or processed without explicit consent. A Sales Executive lacking awareness of GDPR implications risks severe legal penalties for their organization and reputational damage. Consequently training in compliance is an essential component of the modern Sales Executive’s skill set.</w:t>
      </w:r>
    </w:p>
    <w:bookmarkEnd w:id="26"/>
    <w:bookmarkStart w:id="27" w:name="digital-transformation-and-adaptability"/>
    <w:p>
      <w:pPr>
        <w:pStyle w:val="Heading2"/>
      </w:pPr>
      <w:r>
        <w:t xml:space="preserve">6. Digital Transformation and Adaptability</w:t>
      </w:r>
    </w:p>
    <w:p>
      <w:pPr>
        <w:pStyle w:val="FirstParagraph"/>
      </w:pPr>
      <w:r>
        <w:t xml:space="preserve">While tradition holds significant weight in Germany, Munich is also a leader in digital innovation, often referred to as "Silicon Bavaria." A traditionalist view of sales does not suffice here. The modern Sales Executive must be adept at utilizing Customer Relationship Management (CRM) tools effectively and engaging with clients through professional digital channels.</w:t>
      </w:r>
    </w:p>
    <w:p>
      <w:pPr>
        <w:pStyle w:val="BodyText"/>
      </w:pPr>
      <w:r>
        <w:t xml:space="preserve">However the human element remains critical. Even in a highly digitized world face-to-face meetings are still preferred for high-stakes negotiations in Munich. A hybrid approach combining digital efficiency with personal interaction is often the most successful strategy for a Sales Executive operating in this region.</w:t>
      </w:r>
    </w:p>
    <w:bookmarkEnd w:id="27"/>
    <w:bookmarkStart w:id="28" w:name="challenges-facing-the-sales-executive"/>
    <w:p>
      <w:pPr>
        <w:pStyle w:val="Heading2"/>
      </w:pPr>
      <w:r>
        <w:t xml:space="preserve">7. Challenges Facing the Sales Executive</w:t>
      </w:r>
    </w:p>
    <w:p>
      <w:pPr>
        <w:pStyle w:val="FirstParagraph"/>
      </w:pPr>
      <w:r>
        <w:rPr>
          <w:bCs/>
          <w:b/>
        </w:rPr>
        <w:t xml:space="preserve">Talent Acquisition:</w:t>
      </w:r>
      <w:r>
        <w:t xml:space="preserve">The competition for skilled sales professionals in Munich is fierce due to its status as a major tech and industrial hub. Attracting talent requires competitive compensation packages and a clear value proposition regarding career development.</w:t>
      </w:r>
    </w:p>
    <w:p>
      <w:pPr>
        <w:pStyle w:val="BodyText"/>
      </w:pPr>
      <w:r>
        <w:rPr>
          <w:bCs/>
          <w:b/>
        </w:rPr>
        <w:t xml:space="preserve">Cost of Living and Doing Business:</w:t>
      </w:r>
      <w:r>
        <w:t xml:space="preserve">Munich is consistently ranked as one of the most expensive cities in Germany. High operational costs mean that Sales Executives must focus on high-margin products or services to maintain profitability for their employers.</w:t>
      </w:r>
    </w:p>
    <w:bookmarkEnd w:id="28"/>
    <w:bookmarkStart w:id="29" w:name="conclusion"/>
    <w:p>
      <w:pPr>
        <w:pStyle w:val="Heading2"/>
      </w:pPr>
      <w:r>
        <w:t xml:space="preserve">8. Conclusion</w:t>
      </w:r>
    </w:p>
    <w:p>
      <w:pPr>
        <w:pStyle w:val="FirstParagraph"/>
      </w:pPr>
      <w:r>
        <w:t xml:space="preserve">In conclusion, the role of a Sales Executive in Munich is multifaceted and demanding. It requires a delicate balance between adhering to strict formal business traditions and leveraging modern digital tools for efficiency. Success in this market depends on precision, punctuality, legal compliance, and the ability to build deep trust through long-term engagement.</w:t>
      </w:r>
    </w:p>
    <w:p>
      <w:pPr>
        <w:pStyle w:val="BodyText"/>
      </w:pPr>
      <w:r>
        <w:t xml:space="preserve">Organizations looking to expand or strengthen their presence in Germany Munich must invest heavily in training their Sales Executives not only on product knowledge but also on cultural intelligence and regulatory compliance. By respecting the unique business culture of Bavaria’s capital, a Sales Executive can transform challenges into opportunities for sustainable growth.</w:t>
      </w:r>
    </w:p>
    <w:p>
      <w:pPr>
        <w:pStyle w:val="BodyText"/>
      </w:pPr>
      <w:r>
        <w:t xml:space="preserve">This research paper underscores that while the fundamentals of sales remain universal, the specific execution in Germany Munich requires a tailored approach. It is through this localized expertise that organizations can truly thrive in one of Europe's most prestigious economic centers.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Analysis of the Sales Executive Role in Munich, Germany</dc:title>
  <dc:creator/>
  <dc:language>en</dc:language>
  <cp:keywords/>
  <dcterms:created xsi:type="dcterms:W3CDTF">2026-07-29T15:03:39Z</dcterms:created>
  <dcterms:modified xsi:type="dcterms:W3CDTF">2026-07-29T15:03:39Z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