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Sales</w:t>
      </w:r>
      <w:r>
        <w:t xml:space="preserve"> </w:t>
      </w:r>
      <w:r>
        <w:t xml:space="preserve">Executives</w:t>
      </w:r>
      <w:r>
        <w:t xml:space="preserve"> </w:t>
      </w:r>
      <w:r>
        <w:t xml:space="preserve">in</w:t>
      </w:r>
      <w:r>
        <w:t xml:space="preserve"> </w:t>
      </w:r>
      <w:r>
        <w:t xml:space="preserve">the</w:t>
      </w:r>
      <w:r>
        <w:t xml:space="preserve"> </w:t>
      </w:r>
      <w:r>
        <w:t xml:space="preserve">Iraqi</w:t>
      </w:r>
      <w:r>
        <w:t xml:space="preserve"> </w:t>
      </w:r>
      <w:r>
        <w:t xml:space="preserve">Market:</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Baghdad</w:t>
      </w:r>
    </w:p>
    <w:bookmarkStart w:id="32" w:name="Xe11284bfef46159b068af8e5c09bcff9a5b2e8d"/>
    <w:p>
      <w:pPr>
        <w:pStyle w:val="Heading1"/>
      </w:pPr>
      <w:r>
        <w:t xml:space="preserve">The Strategic Role of Sales Executives in the Iraqi Market: A Case Study of Baghdad</w:t>
      </w:r>
    </w:p>
    <w:p>
      <w:pPr>
        <w:pStyle w:val="FirstParagraph"/>
      </w:pPr>
      <w:r>
        <w:t xml:space="preserve">Abstract</w:t>
      </w:r>
    </w:p>
    <w:p>
      <w:pPr>
        <w:pStyle w:val="BodyText"/>
      </w:pPr>
      <w:r>
        <w:t xml:space="preserve">This research paper examines the evolving dynamics of commercial trade within Iraq, with a specific focus on the capital city, Baghdad. It analyzes the critical role played by Sales Executives in navigating this complex marketplace. By integrating local cultural nuances, economic reforms, and digital transformation trends, this study highlights how Sales Executives serve as pivotal agents of growth for both multinational corporations and local enterprises in Iraq Baghdad.</w:t>
      </w:r>
    </w:p>
    <w:bookmarkStart w:id="20" w:name="introduction"/>
    <w:p>
      <w:pPr>
        <w:pStyle w:val="Heading2"/>
      </w:pPr>
      <w:r>
        <w:t xml:space="preserve">1. Introduction</w:t>
      </w:r>
    </w:p>
    <w:p>
      <w:pPr>
        <w:pStyle w:val="FirstParagraph"/>
      </w:pPr>
      <w:r>
        <w:t xml:space="preserve">The economic landscape of Iraq has undergone significant transformation over the past decade. No longer defined solely by oil dependency, the nation is witnessing a gradual diversification into retail, technology, construction, and services. At the heart of this commercial renaissance lies Baghdad, a city that serves as both the political capital and the primary economic hub of Iraq Baghdad. Within this bustling metropolis, the role of Sales Executives has evolved from simple transactional interactions to strategic relationship management.</w:t>
      </w:r>
    </w:p>
    <w:p>
      <w:pPr>
        <w:pStyle w:val="BodyText"/>
      </w:pPr>
      <w:r>
        <w:t xml:space="preserve">A Sales Executive in this context is not merely a seller of goods or services; they are cultural interpreters, market analysts, and trust builders. This paper explores the unique challenges and opportunities faced by Sales Professionals operating within Iraq Baghdad, emphasizing the necessity for a localized approach to sales strategy.</w:t>
      </w:r>
    </w:p>
    <w:bookmarkEnd w:id="20"/>
    <w:bookmarkStart w:id="23" w:name="the-economic-context-of-iraq-baghdad"/>
    <w:p>
      <w:pPr>
        <w:pStyle w:val="Heading2"/>
      </w:pPr>
      <w:r>
        <w:t xml:space="preserve">2. The Economic Context of Iraq Baghdad</w:t>
      </w:r>
    </w:p>
    <w:p>
      <w:pPr>
        <w:pStyle w:val="FirstParagraph"/>
      </w:pPr>
      <w:r>
        <w:t xml:space="preserve">To understand the function of a Sales Executive in Iraq Baghdad, one must first appreciate the economic environment. Following years of instability, recent years have seen relative stability and an influx of foreign investment. Baghdad has emerged as a hub for consumer goods, telecommunications, and infrastructure development.</w:t>
      </w:r>
    </w:p>
    <w:bookmarkStart w:id="21" w:name="market-dynamics"/>
    <w:p>
      <w:pPr>
        <w:pStyle w:val="Heading3"/>
      </w:pPr>
      <w:r>
        <w:t xml:space="preserve">2.1 Market Dynamics</w:t>
      </w:r>
    </w:p>
    <w:p>
      <w:pPr>
        <w:pStyle w:val="FirstParagraph"/>
      </w:pPr>
      <w:r>
        <w:t xml:space="preserve">The market in Iraq Baghdad is characterized by a young population with increasing purchasing power. There is a growing demand for high-quality consumer electronics, automotive parts, pharmaceuticals, and financial services. However, the market remains highly competitive and fragmented. Sales Executives must navigate a landscape where informal trade networks still coexist with formal corporate structures.</w:t>
      </w:r>
    </w:p>
    <w:bookmarkEnd w:id="21"/>
    <w:bookmarkStart w:id="22" w:name="regulatory-environment"/>
    <w:p>
      <w:pPr>
        <w:pStyle w:val="Heading3"/>
      </w:pPr>
      <w:r>
        <w:t xml:space="preserve">2.2 Regulatory Environment</w:t>
      </w:r>
    </w:p>
    <w:p>
      <w:pPr>
        <w:pStyle w:val="FirstParagraph"/>
      </w:pPr>
      <w:r>
        <w:t xml:space="preserve">Bureaucracy can be a significant hurdle in Iraq Baghdad. Sales Executives often act as liaisons between their organizations and local government bodies, ensuring compliance with customs regulations, import laws, and taxation policies. Understanding the regulatory framework is as crucial to their job description as closing deals.</w:t>
      </w:r>
    </w:p>
    <w:bookmarkEnd w:id="22"/>
    <w:bookmarkEnd w:id="23"/>
    <w:bookmarkStart w:id="26" w:name="the-evolving-role-of-the-sales-executive"/>
    <w:p>
      <w:pPr>
        <w:pStyle w:val="Heading2"/>
      </w:pPr>
      <w:r>
        <w:t xml:space="preserve">3. The Evolving Role of the Sales Executive</w:t>
      </w:r>
    </w:p>
    <w:p>
      <w:pPr>
        <w:pStyle w:val="FirstParagraph"/>
      </w:pPr>
      <w:r>
        <w:t xml:space="preserve">In Iraq Baghdad, a Sales Executive performs a multifaceted role that extends beyond traditional sales metrics such as revenue generation and quota attainment. Their responsibilities are deeply intertwined with community building and long-term brand loyalty.</w:t>
      </w:r>
    </w:p>
    <w:bookmarkStart w:id="24" w:name="trust-based-selling"/>
    <w:p>
      <w:pPr>
        <w:pStyle w:val="Heading3"/>
      </w:pPr>
      <w:r>
        <w:t xml:space="preserve">3.1 Trust-Based Selling</w:t>
      </w:r>
    </w:p>
    <w:p>
      <w:pPr>
        <w:pStyle w:val="FirstParagraph"/>
      </w:pPr>
      <w:r>
        <w:t xml:space="preserve">Culture plays an enormous role in business dealings in Iraq Baghdad. Business is personal, and trust is the currency of trade. A Sales Executive must invest time in relationship building, often requiring multiple meetings over coffee or meals before discussing contracts face-to-face. The concept of "wasta" (influence/connections) can also play a role, making the Sales Executive’s ability to navigate social networks vital for success.</w:t>
      </w:r>
    </w:p>
    <w:bookmarkEnd w:id="24"/>
    <w:bookmarkStart w:id="25" w:name="adaptability-and-resilience"/>
    <w:p>
      <w:pPr>
        <w:pStyle w:val="Heading3"/>
      </w:pPr>
      <w:r>
        <w:t xml:space="preserve">3.2 Adaptability and Resilience</w:t>
      </w:r>
    </w:p>
    <w:p>
      <w:pPr>
        <w:pStyle w:val="FirstParagraph"/>
      </w:pPr>
      <w:r>
        <w:t xml:space="preserve">The operational environment in Iraq Baghdad can be unpredictable. Logistics delays, fluctuating currency values (the Iraqi Dinar), and occasional infrastructure challenges require Sales Executives to be highly adaptable. They must provide realistic timelines to clients and manage expectations effectively while maintaining professional integrity.</w:t>
      </w:r>
    </w:p>
    <w:bookmarkEnd w:id="25"/>
    <w:bookmarkEnd w:id="26"/>
    <w:bookmarkStart w:id="27" w:name="Xe69c52ebf0d255b2c674c13e51cbbbb85907da7"/>
    <w:p>
      <w:pPr>
        <w:pStyle w:val="Heading2"/>
      </w:pPr>
      <w:r>
        <w:t xml:space="preserve">4. Key Challenges Faced by Sales Executives in Iraq Baghdad</w:t>
      </w:r>
    </w:p>
    <w:p>
      <w:pPr>
        <w:pStyle w:val="FirstParagraph"/>
      </w:pPr>
      <w:r>
        <w:t xml:space="preserve">Despite the opportunities, there are distinct challenges that Sales Executives must overcome:</w:t>
      </w:r>
    </w:p>
    <w:p>
      <w:pPr>
        <w:numPr>
          <w:ilvl w:val="0"/>
          <w:numId w:val="1001"/>
        </w:numPr>
        <w:pStyle w:val="Compact"/>
      </w:pPr>
      <w:r>
        <w:rPr>
          <w:bCs/>
          <w:b/>
        </w:rPr>
        <w:t xml:space="preserve">Cultural Nuances:</w:t>
      </w:r>
      <w:r>
        <w:t xml:space="preserve"> </w:t>
      </w:r>
      <w:r>
        <w:t xml:space="preserve">Misunderstanding local customs or religious sensitivities can damage business relationships irreparably. A Sales Executive in Iraq Baghdad must possess high emotional intelligence and cultural awareness.</w:t>
      </w:r>
    </w:p>
    <w:p>
      <w:pPr>
        <w:numPr>
          <w:ilvl w:val="0"/>
          <w:numId w:val="1001"/>
        </w:numPr>
        <w:pStyle w:val="Compact"/>
      </w:pPr>
      <w:r>
        <w:rPr>
          <w:bCs/>
          <w:b/>
        </w:rPr>
        <w:t xml:space="preserve">Payment Cycles:</w:t>
      </w:r>
      <w:r>
        <w:t xml:space="preserve"> </w:t>
      </w:r>
      <w:r>
        <w:t xml:space="preserve">Credit terms in the Iraqi market can be lengthy. Sales Executives often work closely with finance teams to ensure healthy cash flow, negotiating payment structures that protect the company while accommodating client realities.</w:t>
      </w:r>
    </w:p>
    <w:p>
      <w:pPr>
        <w:numPr>
          <w:ilvl w:val="0"/>
          <w:numId w:val="1001"/>
        </w:numPr>
        <w:pStyle w:val="Compact"/>
      </w:pPr>
      <w:r>
        <w:rPr>
          <w:bCs/>
          <w:b/>
        </w:rPr>
        <w:t xml:space="preserve">Digital Literacy Gap:</w:t>
      </w:r>
      <w:r>
        <w:t xml:space="preserve"> </w:t>
      </w:r>
      <w:r>
        <w:t xml:space="preserve">While urban centers like Baghdad are seeing a digital boom, many traditional businesses still rely on face-to-face interactions. Sales Executives must bridge the gap between modern digital sales tools and traditional relationship-based commerce.</w:t>
      </w:r>
    </w:p>
    <w:bookmarkEnd w:id="27"/>
    <w:bookmarkStart w:id="30" w:name="Xd7a1ab06fe4d3a36eb59426540543d862770bb0"/>
    <w:p>
      <w:pPr>
        <w:pStyle w:val="Heading2"/>
      </w:pPr>
      <w:r>
        <w:t xml:space="preserve">5. Strategic Opportunities and Future Outlook</w:t>
      </w:r>
    </w:p>
    <w:p>
      <w:pPr>
        <w:pStyle w:val="FirstParagraph"/>
      </w:pPr>
      <w:r>
        <w:t xml:space="preserve">The future for Sales Executives in Iraq Baghdad is promising, driven by several key trends:</w:t>
      </w:r>
    </w:p>
    <w:bookmarkStart w:id="28" w:name="digital-transformation"/>
    <w:p>
      <w:pPr>
        <w:pStyle w:val="Heading3"/>
      </w:pPr>
      <w:r>
        <w:t xml:space="preserve">5.1 Digital Transformation</w:t>
      </w:r>
    </w:p>
    <w:p>
      <w:pPr>
        <w:pStyle w:val="FirstParagraph"/>
      </w:pPr>
      <w:r>
        <w:t xml:space="preserve">The rise of e-commerce and digital marketing presents a new frontier. Sales Executives who can integrate online lead generation with offline relationship management will have a competitive advantage in Iraq Baghdad. Social media platforms like Facebook and Instagram are increasingly used for B2B and B2C marketing.</w:t>
      </w:r>
    </w:p>
    <w:bookmarkEnd w:id="28"/>
    <w:bookmarkStart w:id="29" w:name="sector-diversification"/>
    <w:p>
      <w:pPr>
        <w:pStyle w:val="Heading3"/>
      </w:pPr>
      <w:r>
        <w:t xml:space="preserve">5.2 Sector Diversification</w:t>
      </w:r>
    </w:p>
    <w:p>
      <w:pPr>
        <w:pStyle w:val="FirstParagraph"/>
      </w:pPr>
      <w:r>
        <w:t xml:space="preserve">As the Iraqi government pushes for economic diversification away from oil, sectors such as renewable energy, IT services, and healthcare are expanding. Sales Executives with specialized knowledge in these emerging industries will be in high demand within Iraq Baghdad.</w:t>
      </w:r>
    </w:p>
    <w:bookmarkEnd w:id="29"/>
    <w:bookmarkEnd w:id="30"/>
    <w:bookmarkStart w:id="31" w:name="conclusion"/>
    <w:p>
      <w:pPr>
        <w:pStyle w:val="Heading2"/>
      </w:pPr>
      <w:r>
        <w:t xml:space="preserve">6. Conclusion</w:t>
      </w:r>
    </w:p>
    <w:p>
      <w:pPr>
        <w:pStyle w:val="FirstParagraph"/>
      </w:pPr>
      <w:r>
        <w:t xml:space="preserve">In conclusion, the role of a Sales Executive in the context of Iraq Baghdad is complex and demanding yet highly rewarding. It requires a blend of hard sales skills, deep cultural understanding, regulatory knowledge, and strategic adaptability. As Iraq continues to stabilize and integrate into the global economy, Sales Executives will remain central to this growth story.</w:t>
      </w:r>
    </w:p>
    <w:p>
      <w:pPr>
        <w:pStyle w:val="BodyText"/>
      </w:pPr>
      <w:r>
        <w:t xml:space="preserve">For organizations looking to succeed in this market, investing in the training and support of local Sales Executives is not optional—it is essential. These professionals are the bridge between global brands and the Iraqi consumer. By empowering them with the right tools, cultural insights, and strategic frameworks, companies can unlock significant value in one of the Middle East’s most dynamic emerging markets.</w:t>
      </w:r>
    </w:p>
    <w:p>
      <w:pPr>
        <w:pStyle w:val="BodyText"/>
      </w:pPr>
      <w:r>
        <w:t xml:space="preserve">The journey of a Sales Executive in Iraq Baghdad is one of continuous learning and adaptation. As the city modernizes, so too must their strategies. Those who embrace this evolution will not only achieve sales targets but also contribute to the broader economic development of Iraq.</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Sales Executives in the Iraqi Market: A Case Study of Baghdad</dc:title>
  <dc:creator/>
  <dc:language>en</dc:language>
  <cp:keywords/>
  <dcterms:created xsi:type="dcterms:W3CDTF">2026-07-29T18:19:42Z</dcterms:created>
  <dcterms:modified xsi:type="dcterms:W3CDTF">2026-07-29T18:19:42Z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