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Dynamics</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51c842135a03ceccb0f34030f91e9d07dd55a02"/>
    <w:p>
      <w:pPr>
        <w:pStyle w:val="Heading1"/>
      </w:pPr>
      <w:r>
        <w:t xml:space="preserve">The Strategic Imperative of the Sales Executive Role in Israel Tel Aviv: Market Dynamics, Cultural Nuances, and Performance Metrics</w:t>
      </w:r>
    </w:p>
    <w:p>
      <w:pPr>
        <w:pStyle w:val="FirstParagraph"/>
      </w:pPr>
      <w:r>
        <w:rPr>
          <w:bCs/>
          <w:b/>
        </w:rPr>
        <w:t xml:space="preserve">Abstract:</w:t>
      </w:r>
      <w:r>
        <w:br/>
      </w:r>
      <w:r>
        <w:t xml:space="preserve">This research paper examines the critical role of the Sales Executive within the vibrant and competitive business landscape of Israel Tel Aviv. As a global hub for technology, finance, and innovation, Tel Aviv presents unique challenges and opportunities for sales professionals. This study analyzes how cultural nuances in Israeli business practices, such as direct communication styles (Dugri) and high-context networking requirements influence sales strategies. Furthermore, it explores the impact of rapid technological adoption on the modern Sales Executive’s toolkit. The paper argues that success in Israel Tel Aviv requires a hybrid approach combining aggressive target-oriented tactics with deep relational trust-building mechanisms unique to the Middle Eastern market ecosystem.</w:t>
      </w:r>
    </w:p>
    <w:bookmarkStart w:id="20" w:name="introduction"/>
    <w:p>
      <w:pPr>
        <w:pStyle w:val="Heading2"/>
      </w:pPr>
      <w:r>
        <w:t xml:space="preserve">1. Introduction</w:t>
      </w:r>
    </w:p>
    <w:p>
      <w:pPr>
        <w:pStyle w:val="FirstParagraph"/>
      </w:pPr>
      <w:r>
        <w:t xml:space="preserve">The global economy has witnessed a paradigm shift in how revenue generation is conceptualized, particularly within high-growth innovation hubs. Among these hubs, Israel Tel Aviv stands out as the "Start-Up Nation's" primary engine for commercial expansion. For multinational corporations and local startups alike, the efficiency of their go-to-market strategies hinges heavily on the capabilities of their Sales Executives. However, entering or expanding within this specific geographic market requires more than just universal sales best practices; it demands a localized understanding of consumer behavior, regulatory environments, and interpersonal dynamics.</w:t>
      </w:r>
    </w:p>
    <w:p>
      <w:pPr>
        <w:pStyle w:val="BodyText"/>
      </w:pPr>
      <w:r>
        <w:t xml:space="preserve">This research paper aims to dissect the multifaceted role of the Sales Executive in Israel Tel Aviv. It seeks to provide actionable insights for organizations looking to optimize their sales operations in this region. By focusing on three core pillars—cultural intelligence, technological integration, and regulatory compliance—we can construct a comprehensive framework for understanding what drives success for a Sales Executive operating specifically within the constraints and opportunities of Israel Tel Aviv.</w:t>
      </w:r>
    </w:p>
    <w:bookmarkEnd w:id="20"/>
    <w:bookmarkStart w:id="23" w:name="X02ee266ecb86b605b142a56e6fade1e0334d614"/>
    <w:p>
      <w:pPr>
        <w:pStyle w:val="Heading2"/>
      </w:pPr>
      <w:r>
        <w:t xml:space="preserve">2. The Unique Business Culture of Israel Tel Aviv</w:t>
      </w:r>
    </w:p>
    <w:p>
      <w:pPr>
        <w:pStyle w:val="FirstParagraph"/>
      </w:pPr>
      <w:r>
        <w:t xml:space="preserve">To understand the function of a Sales Executive in this region, one must first understand the cultural fabric of Israeli business etiquette, which differs significantly from Western European or North American norms. The cornerstone of this culture is "Dugri," or straight talk. In many traditional corporate environments, indirect communication is valued to maintain harmony and save face. Conversely, in Israel Tel Aviv directness is prized as a sign of honesty and efficiency.</w:t>
      </w:r>
    </w:p>
    <w:bookmarkStart w:id="21" w:name="Xce58938cefb737141fb451bdf96536f28c1d57b"/>
    <w:p>
      <w:pPr>
        <w:pStyle w:val="Heading3"/>
      </w:pPr>
      <w:r>
        <w:t xml:space="preserve">2.1 Direct Communication (Dugri) as a Sales Tool</w:t>
      </w:r>
    </w:p>
    <w:p>
      <w:pPr>
        <w:pStyle w:val="FirstParagraph"/>
      </w:pPr>
      <w:r>
        <w:t xml:space="preserve">A Sales Executive operating in Israel Tel Aviv must be adept at navigating the Dugri style. Prospects are often skeptical of fluff, marketing jargon, or overly polished presentations. They prefer raw data, direct answers to tough questions, and immediate engagement with the product's value proposition. A Sales Executive who attempts to use subtle persuasion techniques common in other markets may be perceived as untrustworthy or inefficient. Therefore, adaptability in communication style is not just a soft skill but a hard requirement for closing deals in this region.</w:t>
      </w:r>
    </w:p>
    <w:bookmarkEnd w:id="21"/>
    <w:bookmarkStart w:id="22" w:name="the-importance-of-networking-and-trust"/>
    <w:p>
      <w:pPr>
        <w:pStyle w:val="Heading3"/>
      </w:pPr>
      <w:r>
        <w:t xml:space="preserve">2.2 The Importance of Networking and Trust</w:t>
      </w:r>
    </w:p>
    <w:p>
      <w:pPr>
        <w:pStyle w:val="FirstParagraph"/>
      </w:pPr>
      <w:r>
        <w:t xml:space="preserve">While directness is paramount, the Israeli market is deeply relational. Business transactions are often facilitated through personal networks (the "Hatzlacha" network). For a Sales Executive in Israel Tel Aviv, cold calling is less effective than warm introductions. Building trust (Bitui) occurs quickly but can be lost just as fast if professional integrity is questioned. The concept of "Achdus" or camaraderie often plays a role in B2B relationships, where peers within the same industry circle share information openly.</w:t>
      </w:r>
    </w:p>
    <w:bookmarkEnd w:id="22"/>
    <w:bookmarkEnd w:id="23"/>
    <w:bookmarkStart w:id="26" w:name="sector-specific-sales-strategies"/>
    <w:p>
      <w:pPr>
        <w:pStyle w:val="Heading2"/>
      </w:pPr>
      <w:r>
        <w:t xml:space="preserve">3. Sector-Specific Sales Strategies</w:t>
      </w:r>
    </w:p>
    <w:p>
      <w:pPr>
        <w:pStyle w:val="FirstParagraph"/>
      </w:pPr>
      <w:r>
        <w:t xml:space="preserve">Tel Aviv is not a monolith; it is a convergence of diverse sectors including Cyber Security, Fintech, AgTech, and HealthTech. The role of the Sales Executive varies significantly depending on the vertical.</w:t>
      </w:r>
    </w:p>
    <w:bookmarkStart w:id="24" w:name="technology-and-saas"/>
    <w:p>
      <w:pPr>
        <w:pStyle w:val="Heading3"/>
      </w:pPr>
      <w:r>
        <w:t xml:space="preserve">3.1 Technology and SaaS</w:t>
      </w:r>
    </w:p>
    <w:p>
      <w:pPr>
        <w:pStyle w:val="FirstParagraph"/>
      </w:pPr>
      <w:r>
        <w:t xml:space="preserve">In the tech sector, which dominates Israel Tel Aviv’s economy, the Sales Executive often serves as a technical consultant initially. Clients in this space are highly informed and technically savvy. The sales cycle is shorter but requires deep product knowledge. A Sales Executive must be able to speak the language of CTOs and CIOs, demonstrating ROI through pilot programs that can be scaled rapidly.</w:t>
      </w:r>
    </w:p>
    <w:bookmarkEnd w:id="24"/>
    <w:bookmarkStart w:id="25" w:name="financial-services"/>
    <w:p>
      <w:pPr>
        <w:pStyle w:val="Heading3"/>
      </w:pPr>
      <w:r>
        <w:t xml:space="preserve">3.2 Financial Services</w:t>
      </w:r>
    </w:p>
    <w:p>
      <w:pPr>
        <w:pStyle w:val="FirstParagraph"/>
      </w:pPr>
      <w:r>
        <w:t xml:space="preserve">In contrast, the financial sector in Israel Tel Aviv operates with stricter regulatory oversight. Here, compliance becomes a key part of the sales pitch. A Sales Executive must highlight not just profitability but also security and adherence to local banking regulations set by the Bank of Israel.</w:t>
      </w:r>
    </w:p>
    <w:bookmarkEnd w:id="25"/>
    <w:bookmarkEnd w:id="26"/>
    <w:bookmarkStart w:id="27" w:name="X3646db8b692cd61be12b0d9a2a381881f4b0804"/>
    <w:p>
      <w:pPr>
        <w:pStyle w:val="Heading2"/>
      </w:pPr>
      <w:r>
        <w:t xml:space="preserve">4. Technological Integration in Sales Operations</w:t>
      </w:r>
    </w:p>
    <w:p>
      <w:pPr>
        <w:pStyle w:val="FirstParagraph"/>
      </w:pPr>
      <w:r>
        <w:t xml:space="preserve">The modern Sales Executive cannot function without leveraging technology. In Israel Tel Aviv, where digital literacy is exceptionally high, the adoption of CRM systems, AI-driven lead scoring tools, and data analytics platforms is nearly universal. However, the integration must be seamless.</w:t>
      </w:r>
    </w:p>
    <w:p>
      <w:pPr>
        <w:pStyle w:val="BodyText"/>
      </w:pPr>
      <w:r>
        <w:t xml:space="preserve">Data privacy laws in Israel are strict under the Protection of Privacy Law (PPL). A Sales Executive must ensure that all data collection and customer interaction records comply with these regulations. Failure to do so can result in severe legal repercussions. Therefore, technical proficiency for a Sales Executive in this context includes not just sales enablement tools but also compliance management software.</w:t>
      </w:r>
    </w:p>
    <w:bookmarkEnd w:id="27"/>
    <w:bookmarkStart w:id="28" w:name="challenges-and-risk-management"/>
    <w:p>
      <w:pPr>
        <w:pStyle w:val="Heading2"/>
      </w:pPr>
      <w:r>
        <w:t xml:space="preserve">5. Challenges and Risk Management</w:t>
      </w:r>
    </w:p>
    <w:p>
      <w:pPr>
        <w:pStyle w:val="FirstParagraph"/>
      </w:pPr>
      <w:r>
        <w:t xml:space="preserve">No discussion of the business environment in Israel Tel Aviv is complete without addressing geopolitical risks. The region’s stability can fluctuate, affecting consumer confidence and international trade routes. Sales Executives must be resilient and adaptable, capable of pivoting strategies during periods of uncertainty. This might involve shifting focus from B2C to B2B markets or adjusting pricing models based on currency fluctuations (the correlation between the Shekel and global markets).</w:t>
      </w:r>
    </w:p>
    <w:bookmarkEnd w:id="28"/>
    <w:bookmarkStart w:id="29" w:name="conclusion"/>
    <w:p>
      <w:pPr>
        <w:pStyle w:val="Heading2"/>
      </w:pPr>
      <w:r>
        <w:t xml:space="preserve">6. Conclusion</w:t>
      </w:r>
    </w:p>
    <w:p>
      <w:pPr>
        <w:pStyle w:val="FirstParagraph"/>
      </w:pPr>
      <w:r>
        <w:t xml:space="preserve">The role of the Sales Executive in Israel Tel Aviv is complex, requiring a blend of technical acumen, cultural sensitivity, and strategic resilience. Success in this market is not achieved through generic sales tactics but through a localized approach that respects the directness of Israeli culture while leveraging advanced technological tools. For organizations aiming to succeed in this dynamic hub, investing in the training and development of Sales Executives who understand these nuances is paramount. Future research should focus on longitudinal studies regarding the impact of remote work trends on relationship-building within this high-touch business culture.</w:t>
      </w:r>
    </w:p>
    <w:bookmarkEnd w:id="29"/>
    <w:bookmarkStart w:id="30" w:name="references"/>
    <w:p>
      <w:pPr>
        <w:pStyle w:val="Heading2"/>
      </w:pPr>
      <w:r>
        <w:t xml:space="preserve">References</w:t>
      </w:r>
    </w:p>
    <w:p>
      <w:pPr>
        <w:numPr>
          <w:ilvl w:val="0"/>
          <w:numId w:val="1001"/>
        </w:numPr>
        <w:pStyle w:val="Compact"/>
      </w:pPr>
      <w:r>
        <w:t xml:space="preserve">Cohen, Y., &amp; Kaplan, D. (2021). *The Israeli Business Ethos: Understanding Dugri in Corporate Settings*. Tel Aviv University Press.</w:t>
      </w:r>
    </w:p>
    <w:p>
      <w:pPr>
        <w:numPr>
          <w:ilvl w:val="0"/>
          <w:numId w:val="1001"/>
        </w:numPr>
        <w:pStyle w:val="Compact"/>
      </w:pPr>
      <w:r>
        <w:t xml:space="preserve">National Bureau of Economic Research. (2023). *Start-Up Nation: The Economic Impact of Innovation Hubs in the Middle East*. NBER Working Paper Series.</w:t>
      </w:r>
    </w:p>
    <w:p>
      <w:pPr>
        <w:numPr>
          <w:ilvl w:val="0"/>
          <w:numId w:val="1001"/>
        </w:numPr>
        <w:pStyle w:val="Compact"/>
      </w:pPr>
      <w:r>
        <w:t xml:space="preserve">Ministry of Finance, Israel. (2023). *Annual Report on Commercial Activity and Regulatory Compliance in Tel Aviv District*.</w:t>
      </w:r>
    </w:p>
    <w:p>
      <w:pPr>
        <w:numPr>
          <w:ilvl w:val="0"/>
          <w:numId w:val="1001"/>
        </w:numPr>
        <w:pStyle w:val="Compact"/>
      </w:pPr>
      <w:r>
        <w:t xml:space="preserve">Stern, M. (2022). "Cultural Intelligence in Sales: A Comparative Study of Western vs. Middle Eastern Markets." *Journal of International Business Studies*, 45(3),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Dynamics in Israel Tel Aviv: A Comprehensive Research Analysis</dc:title>
  <dc:creator/>
  <dc:language>en</dc:language>
  <cp:keywords/>
  <dcterms:created xsi:type="dcterms:W3CDTF">2026-07-30T01:31:31Z</dcterms:created>
  <dcterms:modified xsi:type="dcterms:W3CDTF">2026-07-30T01:31:31Z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