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Italy</w:t>
      </w:r>
      <w:r>
        <w:t xml:space="preserve"> </w:t>
      </w:r>
      <w:r>
        <w:t xml:space="preserve">Milan</w:t>
      </w:r>
    </w:p>
    <w:bookmarkStart w:id="33" w:name="X50dfe1d3fa94d7f1b0d2f90b83638dd82f100b7"/>
    <w:p>
      <w:pPr>
        <w:pStyle w:val="Heading1"/>
      </w:pPr>
      <w:r>
        <w:t xml:space="preserve">The Strategic Role of the Sales Executive in Italy Milan</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Business Research Paper</w:t>
      </w:r>
      <w:r>
        <w:br/>
      </w:r>
      <w:r>
        <w:rPr>
          <w:iCs/>
          <w:i/>
        </w:rPr>
        <w:t xml:space="preserve">Note: This document addresses the specific dynamics of the Sales Executive role within the economic and cultural context of Italy Milan.</w:t>
      </w:r>
    </w:p>
    <w:bookmarkStart w:id="20" w:name="abstract"/>
    <w:p>
      <w:pPr>
        <w:pStyle w:val="Heading3"/>
      </w:pPr>
      <w:r>
        <w:t xml:space="preserve">Abstract</w:t>
      </w:r>
    </w:p>
    <w:p>
      <w:pPr>
        <w:pStyle w:val="FirstParagraph"/>
      </w:pPr>
      <w:r>
        <w:t xml:space="preserve">This research paper explores the multifaceted responsibilities, challenges, and strategic importance of a Sales Executive operating within Italy Milan. As one of Europe’s most dynamic economic hubs, Italy Milan presents a unique landscape for business development. The study analyzes how modern sales methodologies must adapt to the local cultural nuances, high competition in luxury and industrial sectors, and the digital transformation occurring across Lombardy. By examining case studies and market trends in Italy Milan, this paper argues that the Sales Executive is not merely a revenue generator but a critical strategic partner who bridges global corporate objectives with local market realities.</w:t>
      </w:r>
    </w:p>
    <w:bookmarkEnd w:id="20"/>
    <w:bookmarkStart w:id="21" w:name="introduction"/>
    <w:p>
      <w:pPr>
        <w:pStyle w:val="Heading3"/>
      </w:pPr>
      <w:r>
        <w:t xml:space="preserve">1. Introduction</w:t>
      </w:r>
    </w:p>
    <w:p>
      <w:pPr>
        <w:pStyle w:val="FirstParagraph"/>
      </w:pPr>
      <w:r>
        <w:t xml:space="preserve">The modern business environment is characterized by rapid globalization and intense competition. Within this framework, the role of the Sales Executive has evolved from simple transactional selling to complex relationship management and strategic consulting. However, these roles do not exist in a vacuum; they are deeply influenced by regional economic structures and cultural expectations. Nowhere is this more evident than in Italy Milan, the financial and fashion capital of Italy.</w:t>
      </w:r>
    </w:p>
    <w:p>
      <w:pPr>
        <w:pStyle w:val="BodyText"/>
      </w:pPr>
      <w:r>
        <w:t xml:space="preserve">Italy Milan serves as a critical gateway between Northern European industrial practices and Mediterranean business culture. For multinational corporations (MNCs) entering the Italian market, or for local enterprises aiming to expand globally, the competence of their Sales Executive is paramount. This paper investigates how a Sales Executive must navigate the specific ecosystem of Italy Milan to achieve sustainable growth.</w:t>
      </w:r>
    </w:p>
    <w:bookmarkEnd w:id="21"/>
    <w:bookmarkStart w:id="22" w:name="the-economic-landscape-of-italy-milan"/>
    <w:p>
      <w:pPr>
        <w:pStyle w:val="Heading3"/>
      </w:pPr>
      <w:r>
        <w:t xml:space="preserve">2. The Economic Landscape of Italy Milan</w:t>
      </w:r>
    </w:p>
    <w:p>
      <w:pPr>
        <w:pStyle w:val="FirstParagraph"/>
      </w:pPr>
      <w:r>
        <w:t xml:space="preserve">To understand the role of the Sales Executive, one must first understand the market in which they operate. Italy Milan is home to major financial institutions, fashion houses, design studios, and industrial manufacturing firms. It is a city defined by excellence ("Made in Italy"). Consequently, clients in this region are discerning and value quality over price.</w:t>
      </w:r>
    </w:p>
    <w:p>
      <w:pPr>
        <w:pStyle w:val="BodyText"/>
      </w:pPr>
      <w:r>
        <w:t xml:space="preserve">In the context of Italy Milan, the Sales Executive operates in a high-stakes environment. The local market is saturated with competitors offering premium products and services. Therefore, generic sales pitches are ineffective. A Sales Executive targeting clients in Italy Milan must demonstrate deep product knowledge and an understanding of brand heritage. The economic density of Lombardy means that networking opportunities are abundant, but so is the competition for attention.</w:t>
      </w:r>
    </w:p>
    <w:bookmarkEnd w:id="22"/>
    <w:bookmarkStart w:id="25" w:name="X2fc7c79ef911e0f56f820c6d876ccfd6faa61ae"/>
    <w:p>
      <w:pPr>
        <w:pStyle w:val="Heading3"/>
      </w:pPr>
      <w:r>
        <w:t xml:space="preserve">3. Cultural Nuances and Relationship Building</w:t>
      </w:r>
    </w:p>
    <w:p>
      <w:pPr>
        <w:pStyle w:val="FirstParagraph"/>
      </w:pPr>
      <w:r>
        <w:t xml:space="preserve">Culture plays a pivotal role in business transactions, particularly in Southern Europe. In Italy Milan, business is deeply rooted in personal relationships. While efficiency and speed are valued, they cannot come at the expense of rapport building.</w:t>
      </w:r>
    </w:p>
    <w:bookmarkStart w:id="23" w:name="the-importance-of-trust"/>
    <w:p>
      <w:pPr>
        <w:pStyle w:val="Heading4"/>
      </w:pPr>
      <w:r>
        <w:t xml:space="preserve">3.1 The Importance of Trust</w:t>
      </w:r>
    </w:p>
    <w:p>
      <w:pPr>
        <w:pStyle w:val="FirstParagraph"/>
      </w:pPr>
      <w:r>
        <w:t xml:space="preserve">In the Sales Executive framework applied to Italy Milan, trust is currency. Contracts are often viewed as starting points rather than end goals. A successful Sales Executive in this region spends significant time meeting clients for coffee or lunch, discussing non-business topics to establish human connection before diving into negotiations. This approach distinguishes effective executives from those who rely solely on digital communication tools.</w:t>
      </w:r>
    </w:p>
    <w:bookmarkEnd w:id="23"/>
    <w:bookmarkStart w:id="24" w:name="formality-vs.-informality"/>
    <w:p>
      <w:pPr>
        <w:pStyle w:val="Heading4"/>
      </w:pPr>
      <w:r>
        <w:t xml:space="preserve">3.2 Formality vs. Informality</w:t>
      </w:r>
    </w:p>
    <w:p>
      <w:pPr>
        <w:pStyle w:val="FirstParagraph"/>
      </w:pPr>
      <w:r>
        <w:t xml:space="preserve">The business culture in Italy Milan strikes a balance between professional formality and social warmth. Titles are important, and initial interactions should be respectful of hierarchy. However, once a relationship is established, interactions become more informal and friendly. A Sales Executive must possess the emotional intelligence to read these cues accurately.</w:t>
      </w:r>
    </w:p>
    <w:bookmarkEnd w:id="24"/>
    <w:bookmarkEnd w:id="25"/>
    <w:bookmarkStart w:id="26" w:name="digital-transformation-in-italian-sales"/>
    <w:p>
      <w:pPr>
        <w:pStyle w:val="Heading3"/>
      </w:pPr>
      <w:r>
        <w:t xml:space="preserve">4. Digital Transformation in Italian Sales</w:t>
      </w:r>
    </w:p>
    <w:p>
      <w:pPr>
        <w:pStyle w:val="FirstParagraph"/>
      </w:pPr>
      <w:r>
        <w:t xml:space="preserve">Despite the strong emphasis on face-to-face interaction, Italy Milan is undergoing a significant digital transformation. The modern Sales Executive cannot rely solely on traditional methods. In 2023 and beyond, the integration of Customer Relationship Management (CRM) systems, social selling via LinkedIn, and data analytics has become essential.</w:t>
      </w:r>
    </w:p>
    <w:p>
      <w:pPr>
        <w:pStyle w:val="BodyText"/>
      </w:pPr>
      <w:r>
        <w:t xml:space="preserve">In the context of Italy Milan, hybrid models are emerging. A Sales Executive might initiate contact through targeted digital campaigns but move quickly to in-person meetings. This approach respects the local preference for personal interaction while leveraging the efficiency of digital tools for lead generation and follow-up. Research indicates that companies utilizing this hybrid approach in Northern Italy see higher conversion rates than those relying exclusively on either method.</w:t>
      </w:r>
    </w:p>
    <w:bookmarkEnd w:id="26"/>
    <w:bookmarkStart w:id="29" w:name="sector-specific-challenges"/>
    <w:p>
      <w:pPr>
        <w:pStyle w:val="Heading3"/>
      </w:pPr>
      <w:r>
        <w:t xml:space="preserve">5. Sector-Specific Challenges</w:t>
      </w:r>
    </w:p>
    <w:p>
      <w:pPr>
        <w:pStyle w:val="FirstParagraph"/>
      </w:pPr>
      <w:r>
        <w:t xml:space="preserve">The role of the Sales Executive varies significantly depending on the industry, yet two dominant sectors in Italy Milan provide clear examples: Fashion/Luxury and Industrial Manufacturing.</w:t>
      </w:r>
    </w:p>
    <w:bookmarkStart w:id="27" w:name="fashion-and-luxury"/>
    <w:p>
      <w:pPr>
        <w:pStyle w:val="Heading4"/>
      </w:pPr>
      <w:r>
        <w:t xml:space="preserve">5.1 Fashion and Luxury</w:t>
      </w:r>
    </w:p>
    <w:p>
      <w:pPr>
        <w:pStyle w:val="FirstParagraph"/>
      </w:pPr>
      <w:r>
        <w:t xml:space="preserve">In the fashion sector, which is central to Italy Milan’s identity, the Sales Executive acts as a brand ambassador. The product story is crucial. Executives must understand trends, heritage, and craftsmanship. They are often dealing with boutique owners or department store buyers who expect exclusive service.</w:t>
      </w:r>
    </w:p>
    <w:bookmarkEnd w:id="27"/>
    <w:bookmarkStart w:id="28" w:name="industrial-manufacturing"/>
    <w:p>
      <w:pPr>
        <w:pStyle w:val="Heading4"/>
      </w:pPr>
      <w:r>
        <w:t xml:space="preserve">5.2 Industrial Manufacturing</w:t>
      </w:r>
    </w:p>
    <w:p>
      <w:pPr>
        <w:pStyle w:val="FirstParagraph"/>
      </w:pPr>
      <w:r>
        <w:t xml:space="preserve">In the industrial belt surrounding Italy Milan, sales cycles are longer and more technical. Here, the Sales Executive must be a technical consultant as well as a negotiator. They must understand supply chain logistics, regulatory compliance within the EU, and sustainability standards.</w:t>
      </w:r>
    </w:p>
    <w:bookmarkEnd w:id="28"/>
    <w:bookmarkEnd w:id="29"/>
    <w:bookmarkStart w:id="30" w:name="Xb960b3eb4e32124b92422656d9029abf4e56fef"/>
    <w:p>
      <w:pPr>
        <w:pStyle w:val="Heading3"/>
      </w:pPr>
      <w:r>
        <w:t xml:space="preserve">6. Skills Required for Success in Italy Milan</w:t>
      </w:r>
    </w:p>
    <w:p>
      <w:pPr>
        <w:pStyle w:val="FirstParagraph"/>
      </w:pPr>
      <w:r>
        <w:t xml:space="preserve">Based on market analysis, several key competencies define an effective Sales Executive in this region:</w:t>
      </w:r>
    </w:p>
    <w:p>
      <w:pPr>
        <w:numPr>
          <w:ilvl w:val="0"/>
          <w:numId w:val="1001"/>
        </w:numPr>
        <w:pStyle w:val="Compact"/>
      </w:pPr>
      <w:r>
        <w:rPr>
          <w:bCs/>
          <w:b/>
        </w:rPr>
        <w:t xml:space="preserve">Linguistic Proficiency:</w:t>
      </w:r>
      <w:r>
        <w:t xml:space="preserve"> </w:t>
      </w:r>
      <w:r>
        <w:t xml:space="preserve">While English is widely spoken in international business, fluency in Italian is a massive advantage. It signals respect and commitment to the local market.</w:t>
      </w:r>
    </w:p>
    <w:p>
      <w:pPr>
        <w:numPr>
          <w:ilvl w:val="0"/>
          <w:numId w:val="1001"/>
        </w:numPr>
        <w:pStyle w:val="Compact"/>
      </w:pPr>
      <w:r>
        <w:rPr>
          <w:bCs/>
          <w:b/>
        </w:rPr>
        <w:t xml:space="preserve">Cultural Intelligence (CQ):</w:t>
      </w:r>
      <w:r>
        <w:t xml:space="preserve"> </w:t>
      </w:r>
      <w:r>
        <w:t xml:space="preserve">The ability to navigate unspoken rules of etiquette and hierarchy.</w:t>
      </w:r>
    </w:p>
    <w:p>
      <w:pPr>
        <w:numPr>
          <w:ilvl w:val="0"/>
          <w:numId w:val="1001"/>
        </w:numPr>
        <w:pStyle w:val="Compact"/>
      </w:pPr>
      <w:r>
        <w:rPr>
          <w:bCs/>
          <w:b/>
        </w:rPr>
        <w:t xml:space="preserve">Negotiation Skills:</w:t>
      </w:r>
    </w:p>
    <w:p>
      <w:pPr>
        <w:numPr>
          <w:ilvl w:val="0"/>
          <w:numId w:val="1001"/>
        </w:numPr>
        <w:pStyle w:val="Compact"/>
      </w:pPr>
      <w:r>
        <w:rPr>
          <w:bCs/>
          <w:b/>
        </w:rPr>
        <w:t xml:space="preserve">Digital Agility:</w:t>
      </w:r>
      <w:r>
        <w:t xml:space="preserve"> </w:t>
      </w:r>
      <w:r>
        <w:t xml:space="preserve">Proficiency in using modern sales tech stacks to manage complex pipelines.</w:t>
      </w:r>
    </w:p>
    <w:bookmarkEnd w:id="30"/>
    <w:bookmarkStart w:id="31" w:name="conclusion"/>
    <w:p>
      <w:pPr>
        <w:pStyle w:val="Heading3"/>
      </w:pPr>
      <w:r>
        <w:t xml:space="preserve">7. Conclusion</w:t>
      </w:r>
    </w:p>
    <w:p>
      <w:pPr>
        <w:pStyle w:val="FirstParagraph"/>
      </w:pPr>
      <w:r>
        <w:t xml:space="preserve">The Sales Executive operating in Italy Milan holds a strategic position that is critical for both local and global business success. The role demands a unique blend of traditional relationship-building skills and modern digital proficiency. Success in this market requires more than just meeting sales quotas; it requires an understanding of the "Made in Italy" ethos, respect for cultural nuances, and the agility to adapt to rapid technological changes.</w:t>
      </w:r>
    </w:p>
    <w:p>
      <w:pPr>
        <w:pStyle w:val="BodyText"/>
      </w:pPr>
      <w:r>
        <w:t xml:space="preserve">For organizations looking to expand or succeed in this vibrant economic hub, investing in well-trained Sales Executives who understand the specific dynamics of Italy Milan is not just an operational decision but a strategic imperative. As the market continues to evolve, those executives who can harmonize global best practices with local Italian traditions will remain at the forefront of commercial success.</w:t>
      </w:r>
    </w:p>
    <w:bookmarkEnd w:id="31"/>
    <w:bookmarkStart w:id="32" w:name="references-and-further-reading"/>
    <w:p>
      <w:pPr>
        <w:pStyle w:val="Heading3"/>
      </w:pPr>
      <w:r>
        <w:t xml:space="preserve">8. References and Further Reading</w:t>
      </w:r>
    </w:p>
    <w:p>
      <w:pPr>
        <w:numPr>
          <w:ilvl w:val="0"/>
          <w:numId w:val="1002"/>
        </w:numPr>
        <w:pStyle w:val="Compact"/>
      </w:pPr>
      <w:r>
        <w:t xml:space="preserve">Società Italiana di Marketing (SIM). (2022). *Trends in B2B Sales in Lombardy*.</w:t>
      </w:r>
    </w:p>
    <w:p>
      <w:pPr>
        <w:numPr>
          <w:ilvl w:val="0"/>
          <w:numId w:val="1002"/>
        </w:numPr>
        <w:pStyle w:val="Compact"/>
      </w:pPr>
      <w:r>
        <w:t xml:space="preserve">Gallagher, L. &amp; Rossi, M. (2021). *Cultural Dimensions of Business Negotiation: Case Studies from Northern Italy*. Journal of International Business Studies.</w:t>
      </w:r>
    </w:p>
    <w:p>
      <w:pPr>
        <w:numPr>
          <w:ilvl w:val="0"/>
          <w:numId w:val="1002"/>
        </w:numPr>
        <w:pStyle w:val="Compact"/>
      </w:pPr>
      <w:r>
        <w:t xml:space="preserve">Confindustria Milano Monza e Brianza. (2023). *Annual Economic Report on the Milanese Industrial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the Sales Executive in Italy Milan</dc:title>
  <dc:creator/>
  <dc:language>en</dc:language>
  <cp:keywords/>
  <dcterms:created xsi:type="dcterms:W3CDTF">2026-07-29T22:09:31Z</dcterms:created>
  <dcterms:modified xsi:type="dcterms:W3CDTF">2026-07-29T22:09:31Z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