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Strategic</w:t>
      </w:r>
      <w:r>
        <w:t xml:space="preserve"> </w:t>
      </w:r>
      <w:r>
        <w:t xml:space="preserve">Impact</w:t>
      </w:r>
      <w:r>
        <w:t xml:space="preserve"> </w:t>
      </w:r>
      <w:r>
        <w:t xml:space="preserve">of</w:t>
      </w:r>
      <w:r>
        <w:t xml:space="preserve"> </w:t>
      </w:r>
      <w:r>
        <w:t xml:space="preserve">Sales</w:t>
      </w:r>
      <w:r>
        <w:t xml:space="preserve"> </w:t>
      </w:r>
      <w:r>
        <w:t xml:space="preserve">Executives</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5" w:name="X2322c9a1a891ae17dc811ed523f5d8768c3f4ee"/>
    <w:p>
      <w:pPr>
        <w:pStyle w:val="Heading1"/>
      </w:pPr>
      <w:r>
        <w:t xml:space="preserve">The Role and Strategic Impact of Sales Executives in Peru Lima</w:t>
      </w:r>
    </w:p>
    <w:p>
      <w:pPr>
        <w:pStyle w:val="FirstParagraph"/>
      </w:pPr>
      <w:r>
        <w:rPr>
          <w:bCs/>
          <w:b/>
        </w:rPr>
        <w:t xml:space="preserve">Abstract:</w:t>
      </w:r>
      <w:r>
        <w:br/>
      </w:r>
      <w:r>
        <w:t xml:space="preserve">This research paper explores the critical functions, challenges, and strategic importance of Sales Executives within the dynamic economic landscape of Peru Lima. As the capital city serves as the commercial hub for one of Latin America’s fastest-growing economies this study examines how sales executives navigate complex market dynamics foster client relationships and drive revenue growth. By analyzing local cultural nuances regulatory frameworks and technological adoption trends this document provides a comprehensive overview of best practices for success in Peru Lima's competitive business environment.</w:t>
      </w:r>
    </w:p>
    <w:bookmarkStart w:id="20" w:name="introduction"/>
    <w:p>
      <w:pPr>
        <w:pStyle w:val="Heading2"/>
      </w:pPr>
      <w:r>
        <w:t xml:space="preserve">1. Introduction</w:t>
      </w:r>
    </w:p>
    <w:p>
      <w:pPr>
        <w:pStyle w:val="FirstParagraph"/>
      </w:pPr>
      <w:r>
        <w:t xml:space="preserve">In the contemporary global economy the efficiency of an organization’s sales operations is often the primary determinant its long-term sustainability and profitability within urban centers like</w:t>
      </w:r>
      <w:r>
        <w:t xml:space="preserve"> </w:t>
      </w:r>
      <w:r>
        <w:rPr>
          <w:bCs/>
          <w:b/>
        </w:rPr>
        <w:t xml:space="preserve">Peru Lima</w:t>
      </w:r>
      <w:r>
        <w:t xml:space="preserve">.</w:t>
      </w:r>
    </w:p>
    <w:p>
      <w:pPr>
        <w:pStyle w:val="BodyText"/>
      </w:pPr>
      <w:r>
        <w:t xml:space="preserve">Sales Executive roles have evolved significantly from mere transactional interactions to becoming strategic partners who understand consumer behavior regulatory environments and technological tools. In the context of Peru Lima these professionals are not just intermediaries between companies and customers; they are cultural ambassadors economic drivers and innovators who must adapt to a rapidly changing marketplace.</w:t>
      </w:r>
    </w:p>
    <w:p>
      <w:pPr>
        <w:pStyle w:val="BodyText"/>
      </w:pPr>
      <w:r>
        <w:rPr>
          <w:bCs/>
          <w:b/>
        </w:rPr>
        <w:t xml:space="preserve">Peru Lima</w:t>
      </w:r>
      <w:r>
        <w:t xml:space="preserve">, as the capital city, accounts for nearly one-third of Peru’s total GDP. It is a melting pot of diverse industries ranging from mining agriculture tourism to technology services. Within this vibrant ecosystem the demand for skilled</w:t>
      </w:r>
      <w:r>
        <w:t xml:space="preserve"> </w:t>
      </w:r>
      <w:r>
        <w:rPr>
          <w:bCs/>
          <w:b/>
        </w:rPr>
        <w:t xml:space="preserve">Sales Executives</w:t>
      </w:r>
      <w:r>
        <w:t xml:space="preserve"> </w:t>
      </w:r>
      <w:r>
        <w:t xml:space="preserve">is high yet so are the barriers to entry and competition. This paper aims to dissect these challenges while highlighting opportunities for growth through effective sales strategies tailored specifically to the local context.</w:t>
      </w:r>
    </w:p>
    <w:bookmarkEnd w:id="20"/>
    <w:bookmarkStart w:id="21" w:name="the-economic-landscape-of-peru-lima"/>
    <w:p>
      <w:pPr>
        <w:pStyle w:val="Heading2"/>
      </w:pPr>
      <w:r>
        <w:t xml:space="preserve">2. The Economic Landscape of Peru Lima</w:t>
      </w:r>
    </w:p>
    <w:p>
      <w:pPr>
        <w:pStyle w:val="FirstParagraph"/>
      </w:pPr>
      <w:r>
        <w:t xml:space="preserve">To fully grasp the role of a</w:t>
      </w:r>
      <w:r>
        <w:t xml:space="preserve"> </w:t>
      </w:r>
      <w:r>
        <w:rPr>
          <w:bCs/>
          <w:b/>
        </w:rPr>
        <w:t xml:space="preserve">Sales Executive</w:t>
      </w:r>
      <w:r>
        <w:t xml:space="preserve">, it is essential first understand the macroeconomic backdrop against which they operate.</w:t>
      </w:r>
      <w:r>
        <w:t xml:space="preserve"> </w:t>
      </w:r>
      <w:r>
        <w:rPr>
          <w:bCs/>
          <w:b/>
        </w:rPr>
        <w:t xml:space="preserve">Peru Lima</w:t>
      </w:r>
    </w:p>
    <w:p>
      <w:pPr>
        <w:pStyle w:val="BodyText"/>
      </w:pPr>
      <w:r>
        <w:t xml:space="preserve">For businesses operating in</w:t>
      </w:r>
      <w:r>
        <w:t xml:space="preserve"> </w:t>
      </w:r>
      <w:r>
        <w:rPr>
          <w:bCs/>
          <w:b/>
        </w:rPr>
        <w:t xml:space="preserve">Peru Lima</w:t>
      </w:r>
      <w:r>
        <w:t xml:space="preserve">, understanding these nuances is crucial. A successful</w:t>
      </w:r>
      <w:r>
        <w:t xml:space="preserve"> </w:t>
      </w:r>
      <w:r>
        <w:rPr>
          <w:bCs/>
          <w:b/>
        </w:rPr>
        <w:t xml:space="preserve">Sales Executive</w:t>
      </w:r>
    </w:p>
    <w:p>
      <w:pPr>
        <w:pStyle w:val="BodyText"/>
      </w:pPr>
      <w:r>
        <w:t xml:space="preserve">Furthermore regulatory compliance plays a significant role in shaping sales strategies in</w:t>
      </w:r>
      <w:r>
        <w:t xml:space="preserve"> </w:t>
      </w:r>
      <w:r>
        <w:rPr>
          <w:bCs/>
          <w:b/>
        </w:rPr>
        <w:t xml:space="preserve">Peru Lima</w:t>
      </w:r>
      <w:r>
        <w:t xml:space="preserve">. Tax laws import regulations labor codes all impact pricing structures distribution channels and overall operational efficiency. Sales executives must stay abreast of these legal frameworks to ensure their activities remain compliant while maximizing profitability.</w:t>
      </w:r>
    </w:p>
    <w:bookmarkEnd w:id="21"/>
    <w:bookmarkStart w:id="22" w:name="X32eef7b5ad75a2491e0ecabe6145abfab94a4df"/>
    <w:p>
      <w:pPr>
        <w:pStyle w:val="Heading2"/>
      </w:pPr>
      <w:r>
        <w:t xml:space="preserve">3. Cultural Dynamics and Relationship Building</w:t>
      </w:r>
    </w:p>
    <w:p>
      <w:pPr>
        <w:pStyle w:val="FirstParagraph"/>
      </w:pPr>
      <w:r>
        <w:t xml:space="preserve">Culture profoundly influences business practices worldwide particularly in regions like</w:t>
      </w:r>
      <w:r>
        <w:t xml:space="preserve"> </w:t>
      </w:r>
      <w:r>
        <w:rPr>
          <w:bCs/>
          <w:b/>
        </w:rPr>
        <w:t xml:space="preserve">Peru Lima</w:t>
      </w:r>
      <w:r>
        <w:t xml:space="preserve">. Latin American societies emphasize personal connections trust and hospitality more than many Western counterparts do. Therefore building strong relationships becomes paramount for any</w:t>
      </w:r>
      <w:r>
        <w:t xml:space="preserve"> </w:t>
      </w:r>
      <w:r>
        <w:rPr>
          <w:bCs/>
          <w:b/>
        </w:rPr>
        <w:t xml:space="preserve">Sales Executive</w:t>
      </w:r>
    </w:p>
    <w:p>
      <w:pPr>
        <w:pStyle w:val="BodyText"/>
      </w:pPr>
      <w:r>
        <w:t xml:space="preserve">In practice this means that face-to-face meetings networking events and even informal gatherings hold immense value. Digital communication though increasingly prevalent cannot replace the importance of human interaction when establishing rapport with potential clients or partners within</w:t>
      </w:r>
      <w:r>
        <w:t xml:space="preserve"> </w:t>
      </w:r>
      <w:r>
        <w:rPr>
          <w:bCs/>
          <w:b/>
        </w:rPr>
        <w:t xml:space="preserve">Peru Lima</w:t>
      </w:r>
      <w:r>
        <w:t xml:space="preserve">. A skilled</w:t>
      </w:r>
      <w:r>
        <w:t xml:space="preserve"> </w:t>
      </w:r>
      <w:r>
        <w:rPr>
          <w:bCs/>
          <w:b/>
        </w:rPr>
        <w:t xml:space="preserve">Sales Executive</w:t>
      </w:r>
    </w:p>
    <w:p>
      <w:pPr>
        <w:pStyle w:val="BodyText"/>
      </w:pPr>
      <w:r>
        <w:t xml:space="preserve">Additionally language proficiency enhances effectiveness significantly. While Spanish is widely spoken throughout Peru having bilingual capabilities (Spanish English) allows sales executives to engage effectively with international investors expatriate communities and multinational corporations headquartered in</w:t>
      </w:r>
      <w:r>
        <w:t xml:space="preserve"> </w:t>
      </w:r>
      <w:r>
        <w:rPr>
          <w:bCs/>
          <w:b/>
        </w:rPr>
        <w:t xml:space="preserve">Peru Lima</w:t>
      </w:r>
      <w:r>
        <w:t xml:space="preserve">. This linguistic adaptability opens doors previously inaccessible due to communication barriers.</w:t>
      </w:r>
    </w:p>
    <w:bookmarkEnd w:id="22"/>
    <w:bookmarkStart w:id="23" w:name="X40d43e8cb996e59677c770be3c2ba1c120b3a18"/>
    <w:p>
      <w:pPr>
        <w:pStyle w:val="Heading2"/>
      </w:pPr>
      <w:r>
        <w:t xml:space="preserve">4. Technological Integration and Digital Transformation</w:t>
      </w:r>
    </w:p>
    <w:p>
      <w:pPr>
        <w:pStyle w:val="FirstParagraph"/>
      </w:pPr>
      <w:r>
        <w:t xml:space="preserve">The integration of technology into sales processes represents another pivotal aspect modernizing operations within</w:t>
      </w:r>
      <w:r>
        <w:t xml:space="preserve"> </w:t>
      </w:r>
      <w:r>
        <w:rPr>
          <w:bCs/>
          <w:b/>
        </w:rPr>
        <w:t xml:space="preserve">Peru Lima</w:t>
      </w:r>
      <w:r>
        <w:t xml:space="preserve">. From customer relationship management (CRM) systems to data analytics platforms digital tools empower</w:t>
      </w:r>
    </w:p>
    <w:p>
      <w:pPr>
        <w:pStyle w:val="BodyText"/>
      </w:pPr>
      <w:r>
        <w:t xml:space="preserve">Sales Executives with insights previously unavailable allowing them optimize targeting personalize messaging and predict trends accurately.</w:t>
      </w:r>
    </w:p>
    <w:p>
      <w:pPr>
        <w:pStyle w:val="BodyText"/>
      </w:pPr>
      <w:r>
        <w:t xml:space="preserve">In recent years there has been a noticeable shift toward e-commerce adoption spurred by pandemic-induced changes in consumer behavior. As more Peruvians turn online shopping platforms like MercadoLibre or local equivalents become essential channels reaching broader audiences efficiently. Consequently</w:t>
      </w:r>
      <w:r>
        <w:t xml:space="preserve"> </w:t>
      </w:r>
      <w:r>
        <w:rPr>
          <w:bCs/>
          <w:b/>
        </w:rPr>
        <w:t xml:space="preserve">Sales Executives</w:t>
      </w:r>
      <w:r>
        <w:t xml:space="preserve"> </w:t>
      </w:r>
      <w:r>
        <w:t xml:space="preserve">now must balance traditional methods with innovative digital approaches ensuring seamless omnichannel experiences for clients across various touchpoints.</w:t>
      </w:r>
    </w:p>
    <w:p>
      <w:pPr>
        <w:pStyle w:val="BodyText"/>
      </w:pPr>
      <w:r>
        <w:t xml:space="preserve">Peru Limacan identify high-value prospects faster improve conversion rates ultimately boosting bottom line results without compromising quality service delivery.</w:t>
      </w:r>
    </w:p>
    <w:bookmarkEnd w:id="23"/>
    <w:bookmarkStart w:id="24" w:name="Xc0c4ed76e980aabb88d452f1cd5a4d2717dd376"/>
    <w:p>
      <w:pPr>
        <w:pStyle w:val="Heading2"/>
      </w:pPr>
      <w:r>
        <w:t xml:space="preserve">5. Challenges Faced by Sales Executives in Peru Lima</w:t>
      </w:r>
    </w:p>
    <w:p>
      <w:pPr>
        <w:pStyle w:val="FirstParagraph"/>
      </w:pPr>
      <w:r>
        <w:t xml:space="preserve">Sales ExecutivesPeru Lima. One major obstacle remains economic volatility which can affect consumer spending patterns unpredictably impacting revenue projections forcing companies to adjust strategies frequently.</w:t>
      </w:r>
    </w:p>
    <w:p>
      <w:pPr>
        <w:pStyle w:val="BodyText"/>
      </w:pPr>
      <w:r>
        <w:t xml:space="preserve">Peru Lima. Poor road conditions inadequate public transport systems hinder timely deliveries increasing operational expenses ultimately affecting competitiveness against well-established rivals having superior distribution networks.</w:t>
      </w:r>
    </w:p>
    <w:p>
      <w:pPr>
        <w:pStyle w:val="BodyText"/>
      </w:pPr>
      <w:r>
        <w:t xml:space="preserve">In conclusion the role of a</w:t>
      </w:r>
      <w:r>
        <w:t xml:space="preserve"> </w:t>
      </w:r>
      <w:r>
        <w:rPr>
          <w:bCs/>
          <w:b/>
        </w:rPr>
        <w:t xml:space="preserve">Sales Executive</w:t>
      </w:r>
      <w:r>
        <w:t xml:space="preserve"> </w:t>
      </w:r>
      <w:r>
        <w:t xml:space="preserve">in</w:t>
      </w:r>
      <w:r>
        <w:t xml:space="preserve"> </w:t>
      </w:r>
      <w:r>
        <w:rPr>
          <w:bCs/>
          <w:b/>
        </w:rPr>
        <w:t xml:space="preserve">Peru Lima</w:t>
      </w:r>
      <w:r>
        <w:rPr>
          <w:bCs/>
          <w:b/>
        </w:rPr>
        <w:t xml:space="preserve"> </w:t>
      </w:r>
      <w:r>
        <w:rPr>
          <w:bCs/>
          <w:b/>
        </w:rPr>
        <w:t xml:space="preserve">Peru Lima</w:t>
      </w:r>
    </w:p>
    <w:p>
      <w:pPr>
        <w:pStyle w:val="BodyText"/>
      </w:pPr>
      <w:r>
        <w:t xml:space="preserve">[1] World Bank Group: "Peru Economic Update – Navigating Uncertainty". Washington DC: World Bank Group 20XX.</w:t>
      </w:r>
    </w:p>
    <w:p>
      <w:pPr>
        <w:pStyle w:val="BodyText"/>
      </w:pPr>
      <w:r>
        <w:t xml:space="preserve">[2] INEI (Instituto Nacional de Estadística e Informática): "Statistical Yearbook of Peru 20XX" Lima Peru.</w:t>
      </w:r>
    </w:p>
    <w:p>
      <w:pPr>
        <w:pStyle w:val="BodyText"/>
      </w:pPr>
      <w:r>
        <w:t xml:space="preserve">[3] Deloitte Insights: "Digital Transformation in Emerging Markets – Case Studies from Latin America". New York NY: Deloitte LLP 20XX.</w:t>
      </w:r>
    </w:p>
    <w:p>
      <w:pPr>
        <w:pStyle w:val="BodyText"/>
      </w:pPr>
      <w:r>
        <w:t xml:space="preserve">[4] Harvard Business Review Articles on Sales Strategy Adaptation Across Cultures Various Authors Published Between 20XX-20XX.</w:t>
      </w:r>
    </w:p>
    <w:bookmarkEnd w:id="24"/>
    <w:bookmarkEnd w:id="2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Strategic Impact of Sales Executives in Peru Lima</dc:title>
  <dc:creator/>
  <dc:language>en</dc:language>
  <cp:keywords/>
  <dcterms:created xsi:type="dcterms:W3CDTF">2026-07-29T08:39:20Z</dcterms:created>
  <dcterms:modified xsi:type="dcterms:W3CDTF">2026-07-29T08:39:20Z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