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Strategy</w:t>
      </w:r>
      <w:r>
        <w:t xml:space="preserve"> </w:t>
      </w:r>
      <w:r>
        <w:t xml:space="preserve">of</w:t>
      </w:r>
      <w:r>
        <w:t xml:space="preserve"> </w:t>
      </w:r>
      <w:r>
        <w:t xml:space="preserve">Sales</w:t>
      </w:r>
      <w:r>
        <w:t xml:space="preserve"> </w:t>
      </w:r>
      <w:r>
        <w:t xml:space="preserve">Executives</w:t>
      </w:r>
      <w:r>
        <w:t xml:space="preserve"> </w:t>
      </w:r>
      <w:r>
        <w:t xml:space="preserve">in</w:t>
      </w:r>
      <w:r>
        <w:t xml:space="preserve"> </w:t>
      </w:r>
      <w:r>
        <w:t xml:space="preserve">Saint</w:t>
      </w:r>
      <w:r>
        <w:t xml:space="preserve"> </w:t>
      </w:r>
      <w:r>
        <w:t xml:space="preserve">Petersburg,</w:t>
      </w:r>
      <w:r>
        <w:t xml:space="preserve"> </w:t>
      </w:r>
      <w:r>
        <w:t xml:space="preserve">Russia</w:t>
      </w:r>
    </w:p>
    <w:p>
      <w:pPr>
        <w:pStyle w:val="FirstParagraph"/>
      </w:pPr>
      <w:r>
        <w:t xml:space="preserve">```html</w:t>
      </w:r>
    </w:p>
    <w:bookmarkStart w:id="31" w:name="Xd285928a101f56ddbaeaf59e0412ab38c12b28f"/>
    <w:p>
      <w:pPr>
        <w:pStyle w:val="Heading1"/>
      </w:pPr>
      <w:r>
        <w:t xml:space="preserve">The Strategic Role and Operational Challenges of Sales Executives in Saint Petersburg, Russia</w:t>
      </w:r>
    </w:p>
    <w:p>
      <w:pPr>
        <w:pStyle w:val="FirstParagraph"/>
      </w:pPr>
      <w:r>
        <w:br/>
      </w:r>
      <w:r>
        <w:t xml:space="preserve">This research paper analyzes the evolving landscape of sales management within the commercial sector of Saint Petersburg, Russia. It examines the specific competencies required for a</w:t>
      </w:r>
      <w:r>
        <w:t xml:space="preserve"> </w:t>
      </w:r>
      <w:r>
        <w:rPr>
          <w:bCs/>
          <w:b/>
        </w:rPr>
        <w:t xml:space="preserve">Sales Executive</w:t>
      </w:r>
      <w:r>
        <w:t xml:space="preserve">, contextualized by the unique economic, cultural, and regulatory environment of</w:t>
      </w:r>
      <w:r>
        <w:t xml:space="preserve"> </w:t>
      </w:r>
      <w:r>
        <w:rPr>
          <w:bCs/>
          <w:b/>
        </w:rPr>
        <w:t xml:space="preserve">Russia</w:t>
      </w:r>
      <w:r>
        <w:t xml:space="preserve">’s second-largest city. The study highlights how local market dynamics in Saint Petersburg influence sales strategies, client relationship building, and performance metrics for executive-level professionals.</w:t>
      </w:r>
    </w:p>
    <w:bookmarkStart w:id="20" w:name="introduction"/>
    <w:p>
      <w:pPr>
        <w:pStyle w:val="Heading2"/>
      </w:pPr>
      <w:r>
        <w:t xml:space="preserve">1. Introduction</w:t>
      </w:r>
    </w:p>
    <w:p>
      <w:pPr>
        <w:pStyle w:val="FirstParagraph"/>
      </w:pPr>
      <w:r>
        <w:t xml:space="preserve">Saint Petersburg has long served as a vital economic hub for Northwestern Russia, functioning not only as the country’s cultural capital but also as a critical center for international trade, technology, logistics, and services. As the commercial landscape of</w:t>
      </w:r>
      <w:r>
        <w:t xml:space="preserve"> </w:t>
      </w:r>
      <w:r>
        <w:rPr>
          <w:bCs/>
          <w:b/>
        </w:rPr>
        <w:t xml:space="preserve">Russia</w:t>
      </w:r>
      <w:r>
        <w:br/>
      </w:r>
      <w:r>
        <w:t xml:space="preserve">undergoes significant transformation due to geopolitical shifts and internal market adjustments, the role of the</w:t>
      </w:r>
      <w:r>
        <w:t xml:space="preserve"> </w:t>
      </w:r>
      <w:r>
        <w:rPr>
          <w:bCs/>
          <w:b/>
        </w:rPr>
        <w:t xml:space="preserve">Sales Executive has become increasingly complex and pivotal. Unlike traditional sales roles that rely solely on transactional efficiency, modern Sales Executives in this region must navigate a nuanced blend of local business etiquette, regulatory compliance, and digital adaptation.This paper explores the multifaceted responsibilities of the</w:t>
      </w:r>
      <w:r>
        <w:rPr>
          <w:bCs/>
          <w:b/>
        </w:rPr>
        <w:t xml:space="preserve"> </w:t>
      </w:r>
      <w:r>
        <w:rPr>
          <w:bCs/>
          <w:b/>
          <w:bCs/>
          <w:b/>
        </w:rPr>
        <w:t xml:space="preserve">Sales Executive in Saint Petersburg. It argues that success in this role requires more than standard sales techniques; it demands deep cultural intelligence and an understanding of the specific economic drivers unique to St. Petersburg’s industrial and service sectors.</w:t>
      </w:r>
    </w:p>
    <w:bookmarkEnd w:id="20"/>
    <w:bookmarkStart w:id="21" w:name="X66d53042ca4fdb1a873bd71978e83dcb9a40290"/>
    <w:p>
      <w:pPr>
        <w:pStyle w:val="Heading2"/>
      </w:pPr>
      <w:r>
        <w:t xml:space="preserve">2. The Economic Context of Saint Petersburg, Russia</w:t>
      </w:r>
    </w:p>
    <w:p>
      <w:pPr>
        <w:pStyle w:val="FirstParagraph"/>
      </w:pPr>
      <w:r>
        <w:t xml:space="preserve">The city of</w:t>
      </w:r>
      <w:r>
        <w:t xml:space="preserve"> </w:t>
      </w:r>
      <w:r>
        <w:rPr>
          <w:bCs/>
          <w:b/>
        </w:rPr>
        <w:t xml:space="preserve">Russia</w:t>
      </w:r>
    </w:p>
    <w:p>
      <w:pPr>
        <w:pStyle w:val="BodyText"/>
      </w:pPr>
      <w:r>
        <w:t xml:space="preserve">Saint Petersburg is distinct from Moscow in several key economic aspects. While Moscow remains the political and financial heart of the country, St. Petersburg is often characterized by its strong emphasis on maritime trade, IT innovation (notably through institutions like ITMO University and Skoltech collaborations), and heavy manufacturing.For a</w:t>
      </w:r>
      <w:r>
        <w:t xml:space="preserve"> </w:t>
      </w:r>
      <w:r>
        <w:rPr>
          <w:bCs/>
          <w:b/>
        </w:rPr>
        <w:t xml:space="preserve">Sales Executive, understanding these sectors is crucial. The industrial base includes shipbuilding, machine building, and chemical production. Meanwhile, the service sector is robust, with significant activity in tourism-related services (though fluctuating with global travel trends), hospitality, and professional business services.Furthermore, Saint Petersburg serves as a gateway for trade between Russia and Europe. Although recent geopolitical tensions have redirected much of this trade toward Asia and domestic markets (</w:t>
      </w:r>
      <w:r>
        <w:rPr>
          <w:bCs/>
          <w:b/>
          <w:bCs/>
          <w:b/>
        </w:rPr>
        <w:t xml:space="preserve">Russia</w:t>
      </w:r>
    </w:p>
    <w:p>
      <w:pPr>
        <w:pStyle w:val="BodyText"/>
      </w:pPr>
      <w:r>
        <w:t xml:space="preserve">domestic substitution initiatives), the infrastructure for international sales remains vital. Sales Executives must therefore be adept at pivoting strategies from West-facing export models to East-facing partnerships or robust domestic B2B networks.</w:t>
      </w:r>
    </w:p>
    <w:bookmarkEnd w:id="21"/>
    <w:bookmarkStart w:id="25" w:name="X3a24e8dc4ec6daf43d8a780f629f4b44ed97872"/>
    <w:p>
      <w:pPr>
        <w:pStyle w:val="Heading2"/>
      </w:pPr>
      <w:r>
        <w:t xml:space="preserve">3. Competencies of a Modern Sales Executive in St. Petersburg</w:t>
      </w:r>
    </w:p>
    <w:p>
      <w:pPr>
        <w:pStyle w:val="FirstParagraph"/>
      </w:pPr>
      <w:r>
        <w:t xml:space="preserve">The profile of an effective</w:t>
      </w:r>
    </w:p>
    <w:p>
      <w:pPr>
        <w:pStyle w:val="BodyText"/>
      </w:pPr>
      <w:r>
        <w:t xml:space="preserve">Sales Executive in Saint Petersburg has evolved. The following competencies are identified as critical:</w:t>
      </w:r>
    </w:p>
    <w:bookmarkStart w:id="22" w:name="cultural-intelligence-and-networking"/>
    <w:p>
      <w:pPr>
        <w:pStyle w:val="Heading3"/>
      </w:pPr>
      <w:r>
        <w:t xml:space="preserve">3.1 Cultural Intelligence and Networking</w:t>
      </w:r>
    </w:p>
    <w:p>
      <w:pPr>
        <w:pStyle w:val="FirstParagraph"/>
      </w:pPr>
      <w:r>
        <w:t xml:space="preserve">In Russian business culture, relationships (often referred to as</w:t>
      </w:r>
      <w:r>
        <w:t xml:space="preserve"> </w:t>
      </w:r>
      <w:r>
        <w:rPr>
          <w:iCs/>
          <w:i/>
        </w:rPr>
        <w:t xml:space="preserve">"blat"</w:t>
      </w:r>
      <w:r>
        <w:t xml:space="preserve">, though this term has modernized) remain foundational. Trust is established not just through contracts but through personal interaction. In Saint Petersburg, where business circles can be tightly knit within specific industries (such as the maritime or IT clusters), a Sales Executive must excel at networking events, industry conferences, and informal gatherings.Unlike in some Western cultures where initial meetings may focus heavily on data and quick ROI projections, Russian clients often prioritize understanding the person behind the business. A</w:t>
      </w:r>
    </w:p>
    <w:p>
      <w:pPr>
        <w:pStyle w:val="BodyText"/>
      </w:pPr>
      <w:r>
        <w:t xml:space="preserve">Sales Executive must demonstrate patience, respect for hierarchy, and a willingness to engage in long-term relationship building before expecting immediate results.</w:t>
      </w:r>
    </w:p>
    <w:bookmarkEnd w:id="22"/>
    <w:bookmarkStart w:id="23" w:name="adaptability-to-regulatory-changes"/>
    <w:p>
      <w:pPr>
        <w:pStyle w:val="Heading3"/>
      </w:pPr>
      <w:r>
        <w:t xml:space="preserve">3.2 Adaptability to Regulatory Changes</w:t>
      </w:r>
    </w:p>
    <w:p>
      <w:pPr>
        <w:pStyle w:val="FirstParagraph"/>
      </w:pPr>
      <w:r>
        <w:t xml:space="preserve">The regulatory environment in</w:t>
      </w:r>
      <w:r>
        <w:t xml:space="preserve"> </w:t>
      </w:r>
      <w:r>
        <w:rPr>
          <w:bCs/>
          <w:b/>
        </w:rPr>
        <w:t xml:space="preserve">Russia</w:t>
      </w:r>
    </w:p>
    <w:p>
      <w:pPr>
        <w:pStyle w:val="BodyText"/>
      </w:pPr>
      <w:r>
        <w:t xml:space="preserve">Saint Petersburg is subject to both federal laws and local municipal regulations. Sales Executives dealing with B2G (Business-to-Government) contracts, which are common in infrastructure and public service sectors in St. Petersburg, must be well-versed in procurement laws such as Federal Law No. 44-FZ and No. 223-FZ.Compliance is not just a legal formality; it is a sales enabler. An executive who can navigate the tender processes efficiently provides significant value to their organization, reducing time-to-market for new government projects.</w:t>
      </w:r>
    </w:p>
    <w:bookmarkEnd w:id="23"/>
    <w:bookmarkStart w:id="24" w:name="digital-proficiency-and-crm-integration"/>
    <w:p>
      <w:pPr>
        <w:pStyle w:val="Heading3"/>
      </w:pPr>
      <w:r>
        <w:t xml:space="preserve">3.3 Digital Proficiency and CRM Integration</w:t>
      </w:r>
    </w:p>
    <w:p>
      <w:pPr>
        <w:pStyle w:val="FirstParagraph"/>
      </w:pPr>
      <w:r>
        <w:t xml:space="preserve">The adoption of digital tools in Russian sales has accelerated in recent years. While platforms like 1C (a ubiquitous ERP and CRM system in Russia) remain dominant, international tools are also used by multinational companies operating in St. Petersburg.A competent</w:t>
      </w:r>
    </w:p>
    <w:p>
      <w:pPr>
        <w:pStyle w:val="BodyText"/>
      </w:pPr>
      <w:r>
        <w:t xml:space="preserve">Sales Executive must be proficient in using CRM systems to track leads, manage pipelines, and analyze customer data. Furthermore, the use of digital communication platforms such as Telegram and VKontakte for business development is prevalent in Saint Petersburg’s tech-savvy population. Executives who leverage these channels for lead generation and customer engagement gain a competitive edge.</w:t>
      </w:r>
    </w:p>
    <w:bookmarkEnd w:id="24"/>
    <w:bookmarkEnd w:id="25"/>
    <w:bookmarkStart w:id="28" w:name="sector-specific-sales-strategies"/>
    <w:p>
      <w:pPr>
        <w:pStyle w:val="Heading2"/>
      </w:pPr>
      <w:r>
        <w:t xml:space="preserve">4. Sector-Specific Sales Strategies</w:t>
      </w:r>
    </w:p>
    <w:p>
      <w:pPr>
        <w:pStyle w:val="FirstParagraph"/>
      </w:pPr>
      <w:r>
        <w:t xml:space="preserve">To illustrate the practical application of sales expertise in</w:t>
      </w:r>
      <w:r>
        <w:t xml:space="preserve"> </w:t>
      </w:r>
      <w:r>
        <w:rPr>
          <w:bCs/>
          <w:b/>
        </w:rPr>
        <w:t xml:space="preserve">Russia</w:t>
      </w:r>
    </w:p>
    <w:p>
      <w:pPr>
        <w:pStyle w:val="BodyText"/>
      </w:pPr>
      <w:r>
        <w:t xml:space="preserve">Saint Petersburg, this section examines two key sectors:</w:t>
      </w:r>
    </w:p>
    <w:bookmarkStart w:id="26" w:name="the-it-and-technology-sector"/>
    <w:p>
      <w:pPr>
        <w:pStyle w:val="Heading3"/>
      </w:pPr>
      <w:r>
        <w:t xml:space="preserve">4.1 The IT and Technology Sector</w:t>
      </w:r>
    </w:p>
    <w:p>
      <w:pPr>
        <w:pStyle w:val="FirstParagraph"/>
      </w:pPr>
      <w:r>
        <w:t xml:space="preserve">Saint Petersburg is a major hub for software development and IT services. For Sales Executives in this sector, the product is often intangible. Success depends on demonstrating technical understanding and the ability to solve complex business problems for clients.Strategies here involve consultative selling. Executives must act as advisors, helping potential clients in manufacturing or finance understand how digital transformation can improve efficiency. Given the high competition in St. Petersburg’s IT market, differentiation through specialized industry knowledge is key.</w:t>
      </w:r>
    </w:p>
    <w:bookmarkEnd w:id="26"/>
    <w:bookmarkStart w:id="27" w:name="industrial-manufacturing-and-logistics"/>
    <w:p>
      <w:pPr>
        <w:pStyle w:val="Heading3"/>
      </w:pPr>
      <w:r>
        <w:t xml:space="preserve">4.2 Industrial Manufacturing and Logistics</w:t>
      </w:r>
    </w:p>
    <w:p>
      <w:pPr>
        <w:pStyle w:val="FirstParagraph"/>
      </w:pPr>
      <w:r>
        <w:t xml:space="preserve">In the industrial sector, sales cycles are longer, and deals involve higher value contracts. Relationships with key decision-makers (often engineers or plant managers) are critical.Sales Executives must understand the technical specifications of products such as machinery, components for shipbuilding, or logistics equipment. Negotiations often require multiple rounds of discussion and may involve senior management involvement early in the process. Trust is built through reliability and consistent delivery performance.</w:t>
      </w:r>
    </w:p>
    <w:bookmarkEnd w:id="27"/>
    <w:bookmarkEnd w:id="28"/>
    <w:bookmarkStart w:id="29" w:name="challenges-facing-sales-executives"/>
    <w:p>
      <w:pPr>
        <w:pStyle w:val="Heading2"/>
      </w:pPr>
      <w:r>
        <w:t xml:space="preserve">5. Challenges Facing Sales Executives</w:t>
      </w:r>
    </w:p>
    <w:p>
      <w:pPr>
        <w:numPr>
          <w:ilvl w:val="0"/>
          <w:numId w:val="1001"/>
        </w:numPr>
        <w:pStyle w:val="Compact"/>
      </w:pPr>
      <w:r>
        <w:rPr>
          <w:bCs/>
          <w:b/>
        </w:rPr>
        <w:t xml:space="preserve">Economic Volatility:</w:t>
      </w:r>
      <w:r>
        <w:t xml:space="preserve"> </w:t>
      </w:r>
      <w:r>
        <w:t xml:space="preserve">Fluctuations in currency exchange rates can impact pricing strategies, especially for companies involved in import/export within</w:t>
      </w:r>
      <w:r>
        <w:t xml:space="preserve"> </w:t>
      </w:r>
      <w:r>
        <w:rPr>
          <w:bCs/>
          <w:b/>
        </w:rPr>
        <w:t xml:space="preserve">Russia</w:t>
      </w:r>
      <w:r>
        <w:t xml:space="preserve">. Sales Executives must be agile in adjusting quotes and managing risk.</w:t>
      </w:r>
    </w:p>
    <w:p>
      <w:pPr>
        <w:numPr>
          <w:ilvl w:val="0"/>
          <w:numId w:val="1001"/>
        </w:numPr>
        <w:pStyle w:val="Compact"/>
      </w:pPr>
      <w:r>
        <w:rPr>
          <w:bCs/>
          <w:b/>
        </w:rPr>
        <w:t xml:space="preserve">Talent Competition:</w:t>
      </w:r>
      <w:r>
        <w:t xml:space="preserve"> </w:t>
      </w:r>
      <w:r>
        <w:t xml:space="preserve">St. Petersburg faces a competitive labor market for skilled sales professionals. Companies must offer not only competitive compensation but also opportunities for professional development to retain top talent.</w:t>
      </w:r>
    </w:p>
    <w:p>
      <w:pPr>
        <w:numPr>
          <w:ilvl w:val="0"/>
          <w:numId w:val="1001"/>
        </w:numPr>
        <w:pStyle w:val="Compact"/>
      </w:pPr>
      <w:r>
        <w:rPr>
          <w:bCs/>
          <w:b/>
        </w:rPr>
        <w:t xml:space="preserve">Cultural Shifts:</w:t>
      </w:r>
      <w:r>
        <w:t xml:space="preserve"> </w:t>
      </w:r>
      <w:r>
        <w:t xml:space="preserve">The modern Russian consumer and B2B client are becoming more demanding and informed. Sales Executives must adapt to higher expectations regarding service quality, transparency, and digital convenience.</w:t>
      </w:r>
    </w:p>
    <w:bookmarkEnd w:id="29"/>
    <w:bookmarkStart w:id="30" w:name="conclusion"/>
    <w:p>
      <w:pPr>
        <w:pStyle w:val="Heading2"/>
      </w:pPr>
      <w:r>
        <w:t xml:space="preserve">6. Conclusion</w:t>
      </w:r>
    </w:p>
    <w:p>
      <w:pPr>
        <w:pStyle w:val="FirstParagraph"/>
      </w:pPr>
      <w:r>
        <w:t xml:space="preserve">The role of the</w:t>
      </w:r>
    </w:p>
    <w:p>
      <w:pPr>
        <w:pStyle w:val="BodyText"/>
      </w:pPr>
      <w:r>
        <w:t xml:space="preserve">Sales Executive in Saint Petersburg,</w:t>
      </w:r>
      <w:r>
        <w:t xml:space="preserve"> </w:t>
      </w:r>
      <w:r>
        <w:rPr>
          <w:bCs/>
          <w:b/>
        </w:rPr>
        <w:t xml:space="preserve">Russia</w:t>
      </w:r>
      <w:r>
        <w:t xml:space="preserve">, is dynamic and demanding. It requires a sophisticated blend of traditional sales skills—such as negotiation and prospecting—and specialized knowledge of the local economic landscape, cultural nuances, and regulatory framework.Success in this market depends on the ability to build trust-based relationships, navigate complex bureaucratic processes, and leverage digital tools effectively. As Saint Petersburg continues to evolve as a key economic center in Northwestern Russia, Sales Executives who can adapt to these changes will play a crucial role in driving growth and competitiveness for their organizations.Future research should focus on the long-term impact of digitalization on sales methodologies in St. Petersburg and how emerging technologies are reshaping customer interactions in the region’s key industries.</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Strategy of Sales Executives in Saint Petersburg, Russia</dc:title>
  <dc:creator/>
  <dc:language>en</dc:language>
  <cp:keywords/>
  <dcterms:created xsi:type="dcterms:W3CDTF">2026-07-29T17:41:29Z</dcterms:created>
  <dcterms:modified xsi:type="dcterms:W3CDTF">2026-07-29T17:41:29Z</dcterms:modified>
</cp:coreProperties>
</file>

<file path=docProps/custom.xml><?xml version="1.0" encoding="utf-8"?>
<Properties xmlns="http://schemas.openxmlformats.org/officeDocument/2006/custom-properties" xmlns:vt="http://schemas.openxmlformats.org/officeDocument/2006/docPropsVTypes"/>
</file>