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4d74417bc594e4df59d0a436b24cbdd319e430c"/>
    <w:p>
      <w:pPr>
        <w:pStyle w:val="Heading1"/>
      </w:pPr>
      <w:r>
        <w:t xml:space="preserve">Sales Executive Strategy and Market Dynamics in Saudi Arabia Jeddah</w:t>
      </w:r>
    </w:p>
    <w:p>
      <w:pPr>
        <w:pStyle w:val="FirstParagraph"/>
      </w:pPr>
      <w:r>
        <w:rPr>
          <w:iCs/>
          <w:i/>
          <w:bCs/>
          <w:b/>
        </w:rPr>
        <w:t xml:space="preserve">Abstract:</w:t>
      </w:r>
      <w:r>
        <w:br/>
      </w:r>
      <w:r>
        <w:t xml:space="preserve">This research paper examines the evolving role of the Sales Executive within the dynamic economic landscape of Saudi Arabia Jeddah. As part of Vision 2030, Jeddah is emerging as a commercial hub rivaling Riyadh. This study analyzes the cultural, regulatory, and market-specific challenges that define effective sales strategies in this region. It highlights how modern Sales Executives must adapt traditional methodologies to align with local business etiquette, digital transformation trends, and the specific consumer behaviors prevalent in Saudi Arabia Jeddah.</w:t>
      </w:r>
    </w:p>
    <w:bookmarkStart w:id="20" w:name="introduction"/>
    <w:p>
      <w:pPr>
        <w:pStyle w:val="Heading2"/>
      </w:pPr>
      <w:r>
        <w:t xml:space="preserve">Introduction</w:t>
      </w:r>
    </w:p>
    <w:p>
      <w:pPr>
        <w:pStyle w:val="FirstParagraph"/>
      </w:pPr>
      <w:r>
        <w:t xml:space="preserve">The Kingdom of Saudi Arabia is undergoing a profound economic transformation driven by Vision 2030, a strategic framework aimed at reducing dependence on oil, diversifying the economy, and developing public service sectors such as health, education, infrastructure, recreation. Within this national context no city exemplifies the convergence of tradition and modernity as vividly as Saudi Arabia Jeddah. Known historically as the "Bride of the Red Sea," Jeddah serves as the primary gateway to Makkah for pilgrims and acts as a major commercial port connecting Asia with Europe and Africa. For corporate entities operating in this region, the efficacy of their market penetration strategies relies heavily on the performance of their local personnel, specifically the Sales Executive.</w:t>
      </w:r>
    </w:p>
    <w:p>
      <w:pPr>
        <w:pStyle w:val="BodyText"/>
      </w:pPr>
      <w:r>
        <w:t xml:space="preserve">The role of a Sales Executive in Saudi Arabia Jeddah is not merely transactional; it is deeply relational. Unlike Western markets where sales cycles are often driven purely by data and efficiency, business in Saudi Arabia Jeddah operates on a foundation of trust (*thiqah*) and personal connection. This paper explores the multifaceted responsibilities of the Sales Executive in this unique environment, analyzing how they navigate cultural nuances, leverage digital tools, and comply with local regulations to drive revenue growth.</w:t>
      </w:r>
    </w:p>
    <w:bookmarkEnd w:id="20"/>
    <w:bookmarkStart w:id="21" w:name="cultural-nuances-in-business-development"/>
    <w:p>
      <w:pPr>
        <w:pStyle w:val="Heading2"/>
      </w:pPr>
      <w:r>
        <w:t xml:space="preserve">Cultural Nuances in Business Development</w:t>
      </w:r>
    </w:p>
    <w:p>
      <w:pPr>
        <w:pStyle w:val="FirstParagraph"/>
      </w:pPr>
      <w:r>
        <w:t xml:space="preserve">A critical aspect of being a successful Sales Executive in Saudi Arabia Jeddah is the mastery of local business culture. In Jeddah, as throughout the Kingdom, face-to-face interaction remains paramount. While digital communication has accelerated due to recent global shifts, finalizing major contracts and establishing long-term partnerships still require physical presence and personal rapport building.</w:t>
      </w:r>
    </w:p>
    <w:p>
      <w:pPr>
        <w:pStyle w:val="BodyText"/>
      </w:pPr>
      <w:r>
        <w:t xml:space="preserve">Sales Executives must understand the concept of *wasta*, which refers to social influence or networking. It is not necessarily nepotism in a negative sense, but rather the importance of having trusted connections that facilitate introductions and build credibility. A Sales Executive entering a new account in Saudi Arabia Jeddah must invest significant time in preliminary meetings, often starting with discussions about family and general well-being before discussing business terms. This patience is interpreted as respect for local customs.</w:t>
      </w:r>
    </w:p>
    <w:p>
      <w:pPr>
        <w:pStyle w:val="BodyText"/>
      </w:pPr>
      <w:r>
        <w:t xml:space="preserve">Furthermore, the timing of sales activities is governed by religious and cultural rhythms. Prayer times divide the day, influencing meeting schedules during midday hours. Additionally, major Islamic holidays such as Ramadan and Eid al-Fitr bring business activity to a near standstill in Jeddah. A competent Sales Executive plans their quarterly targets around these calendar events, ensuring that lead generation peaks immediately following holiday periods when economic activity rebounds.</w:t>
      </w:r>
    </w:p>
    <w:bookmarkEnd w:id="21"/>
    <w:bookmarkStart w:id="22" w:name="X5e48b09079e568f8c528bae5206b5cf39259b26"/>
    <w:p>
      <w:pPr>
        <w:pStyle w:val="Heading2"/>
      </w:pPr>
      <w:r>
        <w:t xml:space="preserve">The Impact of Vision 2030 on Sales Dynamics</w:t>
      </w:r>
    </w:p>
    <w:p>
      <w:pPr>
        <w:pStyle w:val="FirstParagraph"/>
      </w:pPr>
      <w:r>
        <w:t xml:space="preserve">Vision 2030 has drastically altered the B2B landscape in Saudi Arabia Jeddah. The government’s push for localization (*Saudization*) means that Sales Executives must increasingly navigate procurement policies that favor locally registered companies or those with strong local partnerships. For multinational corporations, the Sales Executive plays a pivotal role in structuring joint ventures or subcontracting arrangements that comply with these regulations.</w:t>
      </w:r>
    </w:p>
    <w:p>
      <w:pPr>
        <w:pStyle w:val="BodyText"/>
      </w:pPr>
      <w:r>
        <w:t xml:space="preserve">In sectors such as tourism, logistics, and entertainment—areas where Jeddah is seeing massive investment due to projects like the Jeddah Central development and the Red Sea Global initiative—Sales Executives are finding new avenues for growth. The rise of SMEs (Small and Medium Enterprises) in Saudi Arabia Jeddah has created a vibrant market segment. Sales Executives must tailor their pitches to address the specific pain points of these growing businesses, offering scalable solutions that align with the Kingdom’s goal of fostering an entrepreneurial ecosystem.</w:t>
      </w:r>
    </w:p>
    <w:bookmarkEnd w:id="22"/>
    <w:bookmarkStart w:id="23" w:name="digital-transformation-and-crm-adoption"/>
    <w:p>
      <w:pPr>
        <w:pStyle w:val="Heading2"/>
      </w:pPr>
      <w:r>
        <w:t xml:space="preserve">Digital Transformation and CRM Adoption</w:t>
      </w:r>
    </w:p>
    <w:p>
      <w:pPr>
        <w:pStyle w:val="FirstParagraph"/>
      </w:pPr>
      <w:r>
        <w:t xml:space="preserve">While relationships are key, Saudi Arabia Jeddah is also a highly connected society with one of the highest smartphone penetration rates in the world. Sales Executives in this region are expected to be digitally proficient. The adoption of Customer Relationship Management (CRM) systems has become standard practice among top-performing firms in Jeddah.</w:t>
      </w:r>
    </w:p>
    <w:p>
      <w:pPr>
        <w:pStyle w:val="BodyText"/>
      </w:pPr>
      <w:r>
        <w:t xml:space="preserve">Sales Executives must leverage data analytics to understand consumer behavior trends unique to the Red Sea coast. For instance, seasonal fluctuations in tourism affect retail and hospitality sales cycles distinctly. By integrating digital marketing efforts with direct sales outreach, Sales Executives can create a seamless customer journey. Social media platforms like Snapchat and Twitter are dominant in Saudi Arabia Jeddah, requiring Sales Executives to monitor brand sentiment and engage with potential clients through these channels before attempting direct calls.</w:t>
      </w:r>
    </w:p>
    <w:bookmarkEnd w:id="23"/>
    <w:bookmarkStart w:id="24" w:name="Xfd6c0bd97f3326077207f184e0151b9cadf8202"/>
    <w:p>
      <w:pPr>
        <w:pStyle w:val="Heading2"/>
      </w:pPr>
      <w:r>
        <w:t xml:space="preserve">Regulatory Compliance and Ethical Standards</w:t>
      </w:r>
    </w:p>
    <w:p>
      <w:pPr>
        <w:pStyle w:val="FirstParagraph"/>
      </w:pPr>
      <w:r>
        <w:t xml:space="preserve">The legal framework governing commerce in Saudi Arabia Jeddah is rooted in Islamic Sharia law, interpreted within the context of modern commercial regulations. Sales Executives must ensure that their contracts and promotional materials comply with these laws. For example, advertising content must be culturally sensitive and avoid imagery or messaging deemed inappropriate under local standards.</w:t>
      </w:r>
    </w:p>
    <w:p>
      <w:pPr>
        <w:pStyle w:val="BodyText"/>
      </w:pPr>
      <w:r>
        <w:t xml:space="preserve">Additionally, the General Authority for Competition has strengthened its oversight in recent years to ensure fair market practices. Sales Executives must be vigilant against anti-competitive behaviors such as price-fixing or abuse of dominant market positions. Ethical sales practices are not only a legal requirement but also a brand differentiator in Saudi Arabia Jeddah, where corporate social responsibility is gaining prominence among consumers and partners.</w:t>
      </w:r>
    </w:p>
    <w:bookmarkEnd w:id="24"/>
    <w:bookmarkStart w:id="25" w:name="conclusion"/>
    <w:p>
      <w:pPr>
        <w:pStyle w:val="Heading2"/>
      </w:pPr>
      <w:r>
        <w:t xml:space="preserve">Conclusion</w:t>
      </w:r>
    </w:p>
    <w:p>
      <w:pPr>
        <w:pStyle w:val="FirstParagraph"/>
      </w:pPr>
      <w:r>
        <w:t xml:space="preserve">In conclusion, the role of the Sales Executive in Saudi Arabia Jeddah is complex and demanding, requiring a blend of soft skills, cultural intelligence, and technical proficiency. The rapid economic diversification under Vision 2030 presents unprecedented opportunities for growth in this coastal city. However, success depends on the ability to navigate deep-rooted cultural traditions while embracing digital innovation.</w:t>
      </w:r>
    </w:p>
    <w:p>
      <w:pPr>
        <w:pStyle w:val="BodyText"/>
      </w:pPr>
      <w:r>
        <w:t xml:space="preserve">Organizations looking to expand their footprint in Saudi Arabia Jeddah must invest in training their Sales Executives not just on product knowledge, but on local etiquette, regulatory compliance, and relationship-building techniques. As Jeddah continues to transform into a global business hub, the Sales Executive will remain the frontline ambassador of corporate strategy, driving sustainable growth through respectful and effective engagement with the local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in Saudi Arabia Jeddah</dc:title>
  <dc:creator/>
  <dc:language>en</dc:language>
  <cp:keywords/>
  <dcterms:created xsi:type="dcterms:W3CDTF">2026-07-29T14:35:23Z</dcterms:created>
  <dcterms:modified xsi:type="dcterms:W3CDTF">2026-07-29T14:35:23Z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