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Sales</w:t>
      </w:r>
      <w:r>
        <w:t xml:space="preserve"> </w:t>
      </w:r>
      <w:r>
        <w:t xml:space="preserve">Executive</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p>
      <w:pPr>
        <w:pStyle w:val="FirstParagraph"/>
      </w:pPr>
      <w:r>
        <w:t xml:space="preserve">```html</w:t>
      </w:r>
    </w:p>
    <w:bookmarkStart w:id="20" w:name="X8b95817e539e868dd78a8188055d2f1aa6b7eb4"/>
    <w:p>
      <w:pPr>
        <w:pStyle w:val="Heading1"/>
      </w:pPr>
      <w:r>
        <w:t xml:space="preserve">The Strategic Imperative of the Sales Executive in the South Africa Cape Town Market</w:t>
      </w:r>
    </w:p>
    <w:bookmarkEnd w:id="20"/>
    <w:p>
      <w:pPr>
        <w:pStyle w:val="FirstParagraph"/>
      </w:pPr>
      <w:r>
        <w:rPr>
          <w:bCs/>
          <w:b/>
        </w:rPr>
        <w:t xml:space="preserve">Abstract:</w:t>
      </w:r>
    </w:p>
    <w:p>
      <w:pPr>
        <w:pStyle w:val="BodyText"/>
      </w:pPr>
      <w:r>
        <w:t xml:space="preserve">This research paper examines the evolving dynamics of sales strategies and roles within South Africa Cape Town. It explores how local market conditions influence performance, emphasizing key competencies required for success. The findings highlight the impact on economic development and competitive positioning.</w:t>
      </w:r>
    </w:p>
    <w:bookmarkStart w:id="21" w:name="introduction"/>
    <w:p>
      <w:pPr>
        <w:pStyle w:val="Heading2"/>
      </w:pPr>
      <w:r>
        <w:t xml:space="preserve">Introduction</w:t>
      </w:r>
    </w:p>
    <w:p>
      <w:pPr>
        <w:pStyle w:val="FirstParagraph"/>
      </w:pPr>
      <w:r>
        <w:t xml:space="preserve">The commercial landscape of South Africa is diverse, complex, and rapidly evolving. Within this vast nation, Cape Town serves as a critical economic hub known for its strategic location between major global shipping routes and its status as the legislative capital of the country. In such a dynamic environment, the role of a</w:t>
      </w:r>
      <w:r>
        <w:t xml:space="preserve"> </w:t>
      </w:r>
      <w:r>
        <w:rPr>
          <w:bCs/>
          <w:b/>
        </w:rPr>
        <w:t xml:space="preserve">Sales Executive</w:t>
      </w:r>
      <w:r>
        <w:t xml:space="preserve"> </w:t>
      </w:r>
      <w:r>
        <w:t xml:space="preserve">transcends simple transactional activities to become one of strategic importance. This paper aims to analyze how specific market factors in South Africa Cape Town influence sales methodologies, leadership requirements, and organizational performance.</w:t>
      </w:r>
    </w:p>
    <w:p>
      <w:pPr>
        <w:pStyle w:val="BodyText"/>
      </w:pPr>
      <w:r>
        <w:t xml:space="preserve">The thesis of this document is that the modern Sales Executive operating within South Africa Cape Town must possess a unique blend of digital literacy, cultural intelligence, and regulatory awareness to thrive. These executives are not merely revenue generators; they are pivotal in navigating the socio-economic nuances specific to this region. Understanding these nuances is essential for any business aiming for sustainable growth in the Western Cape.</w:t>
      </w:r>
    </w:p>
    <w:bookmarkEnd w:id="21"/>
    <w:bookmarkStart w:id="22" w:name="market-dynamics-and-economic-context"/>
    <w:p>
      <w:pPr>
        <w:pStyle w:val="Heading2"/>
      </w:pPr>
      <w:r>
        <w:t xml:space="preserve">Market Dynamics and Economic Context</w:t>
      </w:r>
    </w:p>
    <w:p>
      <w:pPr>
        <w:pStyle w:val="FirstParagraph"/>
      </w:pPr>
      <w:r>
        <w:t xml:space="preserve">To understand the sales function, one must first understand the environment of South Africa Cape Town. This city boasts a robust tourism industry, a growing technology sector often referred to as "Cape Town Tech," and strong financial services. However, it also faces challenges such as economic inequality and infrastructure constraints.</w:t>
      </w:r>
    </w:p>
    <w:p>
      <w:pPr>
        <w:pStyle w:val="BodyText"/>
      </w:pPr>
      <w:r>
        <w:t xml:space="preserve">For the Sales Executive, these conditions dictate approach. The high concentration of global headquarters in Cape Town means that executives must operate at an international standard while maintaining local relevance. Furthermore, the diverse demographics mean that marketing materials and sales pitches cannot be one-size-fits-all. A successful executive understands that a pitch tailored for a multinational corporate client in the CBD requires a completely different tone than one designed for small-to-medium enterprises (SMEs) in surrounding townships.</w:t>
      </w:r>
    </w:p>
    <w:bookmarkEnd w:id="22"/>
    <w:bookmarkStart w:id="23" w:name="the-evolving-role-of-the-sales-executive"/>
    <w:p>
      <w:pPr>
        <w:pStyle w:val="Heading2"/>
      </w:pPr>
      <w:r>
        <w:t xml:space="preserve">The Evolving Role of the Sales Executive</w:t>
      </w:r>
    </w:p>
    <w:p>
      <w:pPr>
        <w:pStyle w:val="FirstParagraph"/>
      </w:pPr>
      <w:r>
        <w:t xml:space="preserve">Gone are the days when success was measured solely by closing deals. Today, the role of a Sales Executive in South Africa Cape Town is defined by relationship management, consultative selling, and data analysis. The integration of Customer Relationship Management (CRM) tools has become mandatory. Executives are expected to provide real-time feedback from clients to product development teams.</w:t>
      </w:r>
    </w:p>
    <w:p>
      <w:pPr>
        <w:pStyle w:val="BodyText"/>
      </w:pPr>
      <w:r>
        <w:t xml:space="preserve">In this context, the concept of "customer-centricity" is paramount. Sales executives must act as advisors rather than vendors. They need to diagnose client pain points accurately and offer solutions that align with broader business objectives. This shift requires continuous education and adaptability, qualities that are increasingly valued in South African hiring practices.</w:t>
      </w:r>
    </w:p>
    <w:bookmarkEnd w:id="23"/>
    <w:bookmarkStart w:id="24" w:name="cultural-intelligence-and-communication"/>
    <w:p>
      <w:pPr>
        <w:pStyle w:val="Heading2"/>
      </w:pPr>
      <w:r>
        <w:t xml:space="preserve">Cultural Intelligence and Communication</w:t>
      </w:r>
    </w:p>
    <w:p>
      <w:pPr>
        <w:pStyle w:val="FirstParagraph"/>
      </w:pPr>
      <w:r>
        <w:t xml:space="preserve">South Africa is known as the "Rainbow Nation," boasting eleven official languages and a rich tapestry of cultures. This diversity significantly influences business communications. A Sales Executive working in Cape Town must possess high Emotional Quotient (EQ) and Cultural Intelligence (CQ).</w:t>
      </w:r>
    </w:p>
    <w:p>
      <w:pPr>
        <w:pStyle w:val="BodyText"/>
      </w:pPr>
      <w:r>
        <w:t xml:space="preserve">Misunderstandings can easily arise if cultural nuances are ignored. For instance, directness may be appreciated in some corporate settings but considered rude in others where relationship-building takes precedence. Therefore, the Sales Executive must be adept at reading social cues and adapting their communication style accordingly. Building trust is a slow process in this region; once established, however, it leads to long-term loyalty and repeat business.</w:t>
      </w:r>
    </w:p>
    <w:bookmarkEnd w:id="24"/>
    <w:bookmarkStart w:id="25" w:name="X74d2777531fe9bf0b923c9f7177cf2b369463da"/>
    <w:p>
      <w:pPr>
        <w:pStyle w:val="Heading2"/>
      </w:pPr>
      <w:r>
        <w:t xml:space="preserve">Regulatory Compliance and Ethical Considerations</w:t>
      </w:r>
    </w:p>
    <w:p>
      <w:pPr>
        <w:pStyle w:val="FirstParagraph"/>
      </w:pPr>
      <w:r>
        <w:t xml:space="preserve">The business environment in South Africa is heavily regulated. Laws regarding labor practices, environmental sustainability (especially relevant for Cape Town's eco-conscious image), and anti-corruption must be strictly adhered to. The Sales Executive plays a crucial role here as the front line of the organization.</w:t>
      </w:r>
    </w:p>
    <w:p>
      <w:pPr>
        <w:pStyle w:val="BodyText"/>
      </w:pPr>
      <w:r>
        <w:t xml:space="preserve">They are responsible for ensuring that all marketing claims are truthful, compliant with consumer protection laws, and ethically sound. Failure to comply can result in severe reputational damage and legal repercussions. Thus, ethical training is no longer optional but a core component of professional development for any Sales Executive targeting the South Africa Cape Town market.</w:t>
      </w:r>
    </w:p>
    <w:bookmarkEnd w:id="25"/>
    <w:bookmarkStart w:id="26" w:name="digital-transformation-and-future-trends"/>
    <w:p>
      <w:pPr>
        <w:pStyle w:val="Heading2"/>
      </w:pPr>
      <w:r>
        <w:t xml:space="preserve">Digital Transformation and Future Trends</w:t>
      </w:r>
    </w:p>
    <w:p>
      <w:pPr>
        <w:pStyle w:val="FirstParagraph"/>
      </w:pPr>
      <w:r>
        <w:t xml:space="preserve">The recent global pandemic accelerated digital adoption across all sectors in South Africa Cape Town. Remote work, virtual meetings, and e-commerce platforms have become commonplace. Consequently, Sales Executives must be proficient in using digital tools to manage pipelines virtually.</w:t>
      </w:r>
    </w:p>
    <w:p>
      <w:pPr>
        <w:pStyle w:val="BodyText"/>
      </w:pPr>
      <w:r>
        <w:t xml:space="preserve">This includes mastery of social selling techniques on platforms like LinkedIn, proficiency with video conferencing software for client interactions, and the ability to analyze big data to predict market trends. Those who fail to embrace technology risk falling behind competitors who leverage these tools for efficiency and insight.</w:t>
      </w:r>
    </w:p>
    <w:bookmarkEnd w:id="26"/>
    <w:bookmarkStart w:id="27" w:name="conclusion"/>
    <w:p>
      <w:pPr>
        <w:pStyle w:val="Heading2"/>
      </w:pPr>
      <w:r>
        <w:t xml:space="preserve">Conclusion</w:t>
      </w:r>
    </w:p>
    <w:p>
      <w:pPr>
        <w:pStyle w:val="FirstParagraph"/>
      </w:pPr>
      <w:r>
        <w:t xml:space="preserve">In conclusion, the position of a Sales Executive in South Africa Cape Town is multifaceted and critical to organizational success. It requires more than just charisma or persuasion; it demands strategic thinking, cultural sensitivity, technical proficiency, and ethical integrity.</w:t>
      </w:r>
    </w:p>
    <w:p>
      <w:pPr>
        <w:pStyle w:val="BodyText"/>
      </w:pPr>
      <w:r>
        <w:t xml:space="preserve">As businesses continue to navigate the complexities of this vibrant market, those who invest in training their Sales Executives will undoubtedly gain a competitive edge. The future of sales in this region lies in the ability to blend global best practices with local insights. By empowering Sales Executives with the necessary skills and resources, companies can ensure sustainable growth and contribute positively to the broader socio-economic landscape of South Africa Cape Town.</w:t>
      </w:r>
    </w:p>
    <w:p>
      <w:pPr>
        <w:pStyle w:val="BodyText"/>
      </w:pPr>
      <w:r>
        <w:t xml:space="preserve">Ultimately, recognizing the significance of this role is not just a corporate strategy—it is an acknowledgment of the vital human element that drives commerce forward in one of Africa’s most dynamic cities.</w:t>
      </w:r>
    </w:p>
    <w:p>
      <w:pPr>
        <w:pStyle w:val="BodyText"/>
      </w:pPr>
      <w:r>
        <w:t xml:space="preserv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Sales Executive in South Africa Cape Town</dc:title>
  <dc:creator/>
  <dc:language>en</dc:language>
  <cp:keywords/>
  <dcterms:created xsi:type="dcterms:W3CDTF">2026-07-29T19:51:56Z</dcterms:created>
  <dcterms:modified xsi:type="dcterms:W3CDTF">2026-07-29T19:51:56Z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