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Lyon</w:t>
      </w:r>
    </w:p>
    <w:bookmarkStart w:id="29" w:name="X3253bef405ad3514e395b6888ffdf5bc3ff59a6"/>
    <w:p>
      <w:pPr>
        <w:pStyle w:val="Heading1"/>
      </w:pPr>
      <w:r>
        <w:t xml:space="preserve">The Evolving Role of the School Counselor in France</w:t>
      </w:r>
      <w:r>
        <w:br/>
      </w:r>
      <w:r>
        <w:t xml:space="preserve">A Focus on the Educational Ecosystem of Lyon</w:t>
      </w:r>
    </w:p>
    <w:p>
      <w:pPr>
        <w:pStyle w:val="FirstParagraph"/>
      </w:pPr>
      <w:r>
        <w:rPr>
          <w:bCs/>
          <w:b/>
        </w:rPr>
        <w:t xml:space="preserve">Abstract:</w:t>
      </w:r>
      <w:r>
        <w:br/>
      </w:r>
      <w:r>
        <w:t xml:space="preserve">This research paper examines the contemporary function and significance of the</w:t>
      </w:r>
      <w:r>
        <w:t xml:space="preserve"> </w:t>
      </w:r>
      <w:r>
        <w:rPr>
          <w:bCs/>
          <w:b/>
        </w:rPr>
        <w:t xml:space="preserve">School Counselor</w:t>
      </w:r>
      <w:r>
        <w:t xml:space="preserve"> </w:t>
      </w:r>
      <w:r>
        <w:t xml:space="preserve">within the French educational system, with a specific geographic focus on Lyon. As schools increasingly face challenges related to mental health, social integration, and academic pressure, the role of counseling has shifted from traditional guidance toward holistic student support. This document explores how these professionals operate within the unique cultural and administrative context of</w:t>
      </w:r>
      <w:r>
        <w:t xml:space="preserve"> </w:t>
      </w:r>
      <w:r>
        <w:rPr>
          <w:bCs/>
          <w:b/>
        </w:rPr>
        <w:t xml:space="preserve">France Lyon</w:t>
      </w:r>
      <w:r>
        <w:t xml:space="preserve">, addressing their impact on student well-being and educational equity.</w:t>
      </w:r>
    </w:p>
    <w:bookmarkStart w:id="20" w:name="introduction"/>
    <w:p>
      <w:pPr>
        <w:pStyle w:val="Heading2"/>
      </w:pPr>
      <w:r>
        <w:t xml:space="preserve">Introduction</w:t>
      </w:r>
    </w:p>
    <w:p>
      <w:pPr>
        <w:pStyle w:val="FirstParagraph"/>
      </w:pPr>
      <w:r>
        <w:t xml:space="preserve">The concept of education extends far beyond academic instruction; it encompasses the holistic development of the child, including emotional, social, and psychological well-being. In this context, the</w:t>
      </w:r>
      <w:r>
        <w:t xml:space="preserve"> </w:t>
      </w:r>
      <w:r>
        <w:rPr>
          <w:bCs/>
          <w:b/>
        </w:rPr>
        <w:t xml:space="preserve">School Counselor</w:t>
      </w:r>
      <w:r>
        <w:t xml:space="preserve"> </w:t>
      </w:r>
      <w:r>
        <w:t xml:space="preserve">has emerged as a pivotal figure in modern educational systems worldwide. However, their role is deeply influenced by national policies and local cultural nuances. In</w:t>
      </w:r>
      <w:r>
        <w:t xml:space="preserve"> </w:t>
      </w:r>
      <w:r>
        <w:rPr>
          <w:bCs/>
          <w:b/>
        </w:rPr>
        <w:t xml:space="preserve">France Lyon</w:t>
      </w:r>
      <w:r>
        <w:t xml:space="preserve">, a city renowned for its rich historical heritage and dynamic academic environment, the integration of counseling services into schools represents a critical response to contemporary societal challenges.</w:t>
      </w:r>
    </w:p>
    <w:p>
      <w:pPr>
        <w:pStyle w:val="BodyText"/>
      </w:pPr>
      <w:r>
        <w:t xml:space="preserve">This paper argues that the</w:t>
      </w:r>
      <w:r>
        <w:t xml:space="preserve"> </w:t>
      </w:r>
      <w:r>
        <w:rPr>
          <w:bCs/>
          <w:b/>
        </w:rPr>
        <w:t xml:space="preserve">School Counselor</w:t>
      </w:r>
      <w:r>
        <w:t xml:space="preserve"> </w:t>
      </w:r>
      <w:r>
        <w:t xml:space="preserve">is not merely an auxiliary staff member but a central agent in maintaining educational stability and fostering inclusive environments. By analyzing the specific needs of students in</w:t>
      </w:r>
      <w:r>
        <w:t xml:space="preserve"> </w:t>
      </w:r>
      <w:r>
        <w:rPr>
          <w:bCs/>
          <w:b/>
        </w:rPr>
        <w:t xml:space="preserve">France Lyon</w:t>
      </w:r>
      <w:r>
        <w:t xml:space="preserve">, this document highlights how counseling services must adapt to local demographics while adhering to national French standards for education and student welfare.</w:t>
      </w:r>
    </w:p>
    <w:bookmarkEnd w:id="20"/>
    <w:bookmarkStart w:id="21" w:name="Xc5f0101e1aa8983c1afedaeb8ee4bba24075ec6"/>
    <w:p>
      <w:pPr>
        <w:pStyle w:val="Heading2"/>
      </w:pPr>
      <w:r>
        <w:t xml:space="preserve">The Historical Context of School Counseling in France</w:t>
      </w:r>
    </w:p>
    <w:p>
      <w:pPr>
        <w:pStyle w:val="FirstParagraph"/>
      </w:pPr>
      <w:r>
        <w:t xml:space="preserve">To understand the current state of school counseling, one must look at its historical evolution. Traditionally, the French educational system has been highly centralized, with a strong emphasis on meritocracy and academic rigor. Historically, support for students was primarily academic or disciplinary rather than psychological. However, recent decades have seen a paradigm shift.</w:t>
      </w:r>
    </w:p>
    <w:p>
      <w:pPr>
        <w:pStyle w:val="BodyText"/>
      </w:pPr>
      <w:r>
        <w:t xml:space="preserve">The Ministry of National Education in France has increasingly recognized that mental health issues significantly impact academic performance. Consequently, the mandate for school staff to address psychosocial needs has expanded. In major metropolitan areas like</w:t>
      </w:r>
      <w:r>
        <w:t xml:space="preserve"> </w:t>
      </w:r>
      <w:r>
        <w:rPr>
          <w:bCs/>
          <w:b/>
        </w:rPr>
        <w:t xml:space="preserve">France Lyon</w:t>
      </w:r>
      <w:r>
        <w:t xml:space="preserve">, this shift is more pronounced due to higher population density and diverse student bodies.</w:t>
      </w:r>
    </w:p>
    <w:bookmarkEnd w:id="21"/>
    <w:bookmarkStart w:id="22" w:name="X6dcdbe17359ca2838eb0d87e8589ccb9397dff2"/>
    <w:p>
      <w:pPr>
        <w:pStyle w:val="Heading2"/>
      </w:pPr>
      <w:r>
        <w:t xml:space="preserve">The Unique Socio-Economic Landscape of France Lyon</w:t>
      </w:r>
    </w:p>
    <w:p>
      <w:pPr>
        <w:pStyle w:val="FirstParagraph"/>
      </w:pPr>
      <w:r>
        <w:t xml:space="preserve">Lyon is the second-largest metropolitan area in France and serves as a crucial hub for commerce, culture, and education. The city presents a complex socio-economic landscape that directly influences the work of the</w:t>
      </w:r>
      <w:r>
        <w:t xml:space="preserve"> </w:t>
      </w:r>
      <w:r>
        <w:rPr>
          <w:bCs/>
          <w:b/>
        </w:rPr>
        <w:t xml:space="preserve">School Counselor</w:t>
      </w:r>
      <w:r>
        <w:t xml:space="preserve">. Lyon comprises neighborhoods ranging from affluent districts to areas facing significant economic hardship. This diversity creates a wide spectrum of needs among students.</w:t>
      </w:r>
    </w:p>
    <w:p>
      <w:pPr>
        <w:pStyle w:val="BodyText"/>
      </w:pPr>
      <w:r>
        <w:t xml:space="preserve">In</w:t>
      </w:r>
      <w:r>
        <w:t xml:space="preserve"> </w:t>
      </w:r>
      <w:r>
        <w:rPr>
          <w:bCs/>
          <w:b/>
        </w:rPr>
        <w:t xml:space="preserve">France Lyon</w:t>
      </w:r>
      <w:r>
        <w:t xml:space="preserve">, schools often serve as community centers, providing safety and structure for children from vulnerable backgrounds. The</w:t>
      </w:r>
      <w:r>
        <w:t xml:space="preserve"> </w:t>
      </w:r>
      <w:r>
        <w:rPr>
          <w:bCs/>
          <w:b/>
        </w:rPr>
        <w:t xml:space="preserve">School Counselor</w:t>
      </w:r>
      <w:r>
        <w:t xml:space="preserve"> </w:t>
      </w:r>
      <w:r>
        <w:t xml:space="preserve">in this region must navigate issues such as immigration integration, language barriers, and socioeconomic inequality. Unlike rural areas where community ties may be tighter, the urban environment of Lyon requires counselors to build robust networks with external agencies, social workers, and healthcare providers.</w:t>
      </w:r>
    </w:p>
    <w:bookmarkEnd w:id="22"/>
    <w:bookmarkStart w:id="23" w:name="X957d6648fb7465a230d9abb982a0e10c565963b"/>
    <w:p>
      <w:pPr>
        <w:pStyle w:val="Heading2"/>
      </w:pPr>
      <w:r>
        <w:t xml:space="preserve">Key Responsibilities of the School Counselor</w:t>
      </w:r>
    </w:p>
    <w:p>
      <w:pPr>
        <w:pStyle w:val="FirstParagraph"/>
      </w:pPr>
      <w:r>
        <w:t xml:space="preserve">The role of the</w:t>
      </w:r>
      <w:r>
        <w:t xml:space="preserve"> </w:t>
      </w:r>
      <w:r>
        <w:rPr>
          <w:bCs/>
          <w:b/>
        </w:rPr>
        <w:t xml:space="preserve">School Counselor</w:t>
      </w:r>
      <w:r>
        <w:t xml:space="preserve"> </w:t>
      </w:r>
      <w:r>
        <w:t xml:space="preserve">in France is multifaceted. While specific titles may vary (such as *psychologue scolaire* or *conseiller principal d'éducation*), their core responsibilities generally include:</w:t>
      </w:r>
    </w:p>
    <w:p>
      <w:pPr>
        <w:numPr>
          <w:ilvl w:val="0"/>
          <w:numId w:val="1001"/>
        </w:numPr>
        <w:pStyle w:val="Compact"/>
      </w:pPr>
      <w:r>
        <w:rPr>
          <w:bCs/>
          <w:b/>
        </w:rPr>
        <w:t xml:space="preserve">Mental Health Support:</w:t>
      </w:r>
      <w:r>
        <w:t xml:space="preserve"> </w:t>
      </w:r>
      <w:r>
        <w:t xml:space="preserve">Providing immediate support for anxiety, depression, and trauma. Given the high-pressure nature of the French baccalaureate system, stress management is a critical component of counseling in</w:t>
      </w:r>
      <w:r>
        <w:t xml:space="preserve"> </w:t>
      </w:r>
      <w:r>
        <w:rPr>
          <w:bCs/>
          <w:b/>
        </w:rPr>
        <w:t xml:space="preserve">France Lyon</w:t>
      </w:r>
      <w:r>
        <w:t xml:space="preserve">.</w:t>
      </w:r>
    </w:p>
    <w:p>
      <w:pPr>
        <w:numPr>
          <w:ilvl w:val="0"/>
          <w:numId w:val="1001"/>
        </w:numPr>
        <w:pStyle w:val="Compact"/>
      </w:pPr>
      <w:r>
        <w:rPr>
          <w:bCs/>
          <w:b/>
        </w:rPr>
        <w:t xml:space="preserve">Career Guidance:</w:t>
      </w:r>
      <w:r>
        <w:t xml:space="preserve"> </w:t>
      </w:r>
      <w:r>
        <w:t xml:space="preserve">Helping students navigate their post-secondary education choices. This is particularly vital in large cities like Lyon, where the competition for prestigious universities and *grandes écoles* is intense.</w:t>
      </w:r>
    </w:p>
    <w:p>
      <w:pPr>
        <w:numPr>
          <w:ilvl w:val="0"/>
          <w:numId w:val="1001"/>
        </w:numPr>
        <w:pStyle w:val="Compact"/>
      </w:pPr>
      <w:r>
        <w:rPr>
          <w:bCs/>
          <w:b/>
        </w:rPr>
        <w:t xml:space="preserve">Bullying Prevention and Conflict Resolution:</w:t>
      </w:r>
      <w:r>
        <w:t xml:space="preserve"> </w:t>
      </w:r>
      <w:r>
        <w:t xml:space="preserve">Addressing interpersonal conflicts before they escalate into serious disciplinary issues or psychological harm.</w:t>
      </w:r>
    </w:p>
    <w:p>
      <w:pPr>
        <w:numPr>
          <w:ilvl w:val="0"/>
          <w:numId w:val="1001"/>
        </w:numPr>
        <w:pStyle w:val="Compact"/>
      </w:pPr>
      <w:r>
        <w:rPr>
          <w:bCs/>
          <w:b/>
        </w:rPr>
        <w:t xml:space="preserve">Social Integration:</w:t>
      </w:r>
      <w:r>
        <w:t xml:space="preserve"> </w:t>
      </w:r>
      <w:r>
        <w:t xml:space="preserve">Supporting students from diverse cultural backgrounds. In the multicultural context of Lyon, counselors play a key role in fostering inclusivity and reducing discrimination within school walls.</w:t>
      </w:r>
    </w:p>
    <w:bookmarkEnd w:id="23"/>
    <w:bookmarkStart w:id="24" w:name="cultural-considerations-in-france-lyon"/>
    <w:p>
      <w:pPr>
        <w:pStyle w:val="Heading2"/>
      </w:pPr>
      <w:r>
        <w:t xml:space="preserve">Cultural Considerations in France Lyon</w:t>
      </w:r>
    </w:p>
    <w:p>
      <w:pPr>
        <w:pStyle w:val="FirstParagraph"/>
      </w:pPr>
      <w:r>
        <w:t xml:space="preserve">Cultural competence is a defining characteristic of effective practice for any</w:t>
      </w:r>
      <w:r>
        <w:t xml:space="preserve"> </w:t>
      </w:r>
      <w:r>
        <w:rPr>
          <w:bCs/>
          <w:b/>
        </w:rPr>
        <w:t xml:space="preserve">School Counselor</w:t>
      </w:r>
      <w:r>
        <w:t xml:space="preserve">. In</w:t>
      </w:r>
      <w:r>
        <w:t xml:space="preserve"> </w:t>
      </w:r>
      <w:r>
        <w:rPr>
          <w:bCs/>
          <w:b/>
        </w:rPr>
        <w:t xml:space="preserve">France Lyon</w:t>
      </w:r>
      <w:r>
        <w:t xml:space="preserve">, counselors must be adept at understanding the specific cultural dynamics of the city. Lyon has a significant immigrant population from North Africa, West Africa, and Asia. These communities may have different perceptions regarding mental health and counseling services.</w:t>
      </w:r>
    </w:p>
    <w:p>
      <w:pPr>
        <w:pStyle w:val="BodyText"/>
      </w:pPr>
      <w:r>
        <w:rPr>
          <w:bCs/>
          <w:b/>
        </w:rPr>
        <w:t xml:space="preserve">School Counselors</w:t>
      </w:r>
      <w:r>
        <w:t xml:space="preserve"> </w:t>
      </w:r>
      <w:r>
        <w:t xml:space="preserve">in this region must often bridge the gap between French secular educational values (*laïcité*) and diverse cultural traditions. This requires sensitivity and a high degree of emotional intelligence. For instance, counselors may need to mediate discussions involving gender roles or religious practices while ensuring that all students feel respected and understood.</w:t>
      </w:r>
    </w:p>
    <w:bookmarkEnd w:id="24"/>
    <w:bookmarkStart w:id="25" w:name="challenges-faced-by-school-counselors"/>
    <w:p>
      <w:pPr>
        <w:pStyle w:val="Heading2"/>
      </w:pPr>
      <w:r>
        <w:t xml:space="preserve">Challenges Faced by School Counselors</w:t>
      </w:r>
    </w:p>
    <w:p>
      <w:pPr>
        <w:pStyle w:val="FirstParagraph"/>
      </w:pPr>
      <w:r>
        <w:t xml:space="preserve">Despite the growing recognition of their importance,</w:t>
      </w:r>
      <w:r>
        <w:t xml:space="preserve"> </w:t>
      </w:r>
      <w:r>
        <w:rPr>
          <w:bCs/>
          <w:b/>
        </w:rPr>
        <w:t xml:space="preserve">School Counselors</w:t>
      </w:r>
      <w:r>
        <w:t xml:space="preserve"> </w:t>
      </w:r>
      <w:r>
        <w:t xml:space="preserve">in France, including those in Lyon, face significant challenges. One primary issue is workload and resource allocation. Due to budget constraints and high student-to-counselor ratios, individual attention can sometimes be limited.</w:t>
      </w:r>
    </w:p>
    <w:p>
      <w:pPr>
        <w:pStyle w:val="BodyText"/>
      </w:pPr>
      <w:r>
        <w:t xml:space="preserve">Furthermore, there is often a stigma associated with seeking mental health support among certain segments of the French population. Overcoming this stigma requires proactive education and outreach by counselors. In the competitive academic environment of</w:t>
      </w:r>
      <w:r>
        <w:t xml:space="preserve"> </w:t>
      </w:r>
      <w:r>
        <w:rPr>
          <w:bCs/>
          <w:b/>
        </w:rPr>
        <w:t xml:space="preserve">France Lyon</w:t>
      </w:r>
      <w:r>
        <w:t xml:space="preserve">, students may hesitate to seek help due to fear of being perceived as weak or failing, which makes the counselor’s role in normalizing these conversations even more critical.</w:t>
      </w:r>
    </w:p>
    <w:bookmarkEnd w:id="25"/>
    <w:bookmarkStart w:id="26" w:name="the-impact-on-educational-outcomes"/>
    <w:p>
      <w:pPr>
        <w:pStyle w:val="Heading2"/>
      </w:pPr>
      <w:r>
        <w:t xml:space="preserve">The Impact on Educational Outcomes</w:t>
      </w:r>
    </w:p>
    <w:p>
      <w:pPr>
        <w:pStyle w:val="FirstParagraph"/>
      </w:pPr>
      <w:r>
        <w:t xml:space="preserve">Research indicates that effective counseling services lead to improved academic outcomes. When students feel emotionally supported and socially integrated, their ability to concentrate and engage in learning improves. In the context of</w:t>
      </w:r>
      <w:r>
        <w:t xml:space="preserve"> </w:t>
      </w:r>
      <w:r>
        <w:rPr>
          <w:bCs/>
          <w:b/>
        </w:rPr>
        <w:t xml:space="preserve">France Lyon</w:t>
      </w:r>
      <w:r>
        <w:t xml:space="preserve">, where educational standards are held in high regard, the presence of dedicated</w:t>
      </w:r>
      <w:r>
        <w:t xml:space="preserve"> </w:t>
      </w:r>
      <w:r>
        <w:rPr>
          <w:bCs/>
          <w:b/>
        </w:rPr>
        <w:t xml:space="preserve">School Counselors</w:t>
      </w:r>
      <w:r>
        <w:t xml:space="preserve"> </w:t>
      </w:r>
      <w:r>
        <w:t xml:space="preserve">contributes to higher graduation rates and smoother transitions into higher education.</w:t>
      </w:r>
    </w:p>
    <w:p>
      <w:pPr>
        <w:pStyle w:val="BodyText"/>
      </w:pPr>
      <w:r>
        <w:t xml:space="preserve">Mentoring programs led by counselors have been particularly effective in helping at-risk youth remain engaged with the school system. By addressing root causes of absenteeism and behavioral issues, these professionals help maintain the integrity of the educational process.</w:t>
      </w:r>
    </w:p>
    <w:bookmarkEnd w:id="26"/>
    <w:bookmarkStart w:id="27" w:name="future-directions-and-recommendations"/>
    <w:p>
      <w:pPr>
        <w:pStyle w:val="Heading2"/>
      </w:pPr>
      <w:r>
        <w:t xml:space="preserve">Future Directions and Recommendations</w:t>
      </w:r>
    </w:p>
    <w:p>
      <w:pPr>
        <w:pStyle w:val="FirstParagraph"/>
      </w:pPr>
      <w:r>
        <w:t xml:space="preserve">To enhance the effectiveness of counseling services in</w:t>
      </w:r>
      <w:r>
        <w:t xml:space="preserve"> </w:t>
      </w:r>
      <w:r>
        <w:rPr>
          <w:bCs/>
          <w:b/>
        </w:rPr>
        <w:t xml:space="preserve">France Lyon</w:t>
      </w:r>
      <w:r>
        <w:t xml:space="preserve">, several recommendations are proposed:</w:t>
      </w:r>
    </w:p>
    <w:p>
      <w:pPr>
        <w:numPr>
          <w:ilvl w:val="0"/>
          <w:numId w:val="1002"/>
        </w:numPr>
        <w:pStyle w:val="Compact"/>
      </w:pPr>
      <w:r>
        <w:rPr>
          <w:bCs/>
          <w:b/>
        </w:rPr>
        <w:t xml:space="preserve">Increased Funding:</w:t>
      </w:r>
    </w:p>
    <w:p>
      <w:pPr>
        <w:numPr>
          <w:ilvl w:val="0"/>
          <w:numId w:val="1002"/>
        </w:numPr>
        <w:pStyle w:val="Compact"/>
      </w:pPr>
      <w:r>
        <w:rPr>
          <w:bCs/>
          <w:b/>
        </w:rPr>
        <w:t xml:space="preserve">Cultural Training:</w:t>
      </w:r>
    </w:p>
    <w:p>
      <w:pPr>
        <w:numPr>
          <w:ilvl w:val="0"/>
          <w:numId w:val="1002"/>
        </w:numPr>
        <w:pStyle w:val="Compact"/>
      </w:pPr>
      <w:r>
        <w:t xml:space="preserve">Digital Integration:</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School Counselor</w:t>
      </w:r>
      <w:r>
        <w:t xml:space="preserve"> </w:t>
      </w:r>
      <w:r>
        <w:t xml:space="preserve">is indispensable in the modern educational landscape. In</w:t>
      </w:r>
      <w:r>
        <w:t xml:space="preserve"> </w:t>
      </w:r>
      <w:r>
        <w:rPr>
          <w:bCs/>
          <w:b/>
        </w:rPr>
        <w:t xml:space="preserve">France Lyon</w:t>
      </w:r>
      <w:r>
        <w:t xml:space="preserve">, these professionals serve as guardians of student well-being, navigators of complex social dynamics, and advocates for educational equity. As the city continues to evolve demographically and economically, the demand for skilled counselors will only increase.</w:t>
      </w:r>
    </w:p>
    <w:p>
      <w:pPr>
        <w:pStyle w:val="BodyText"/>
      </w:pPr>
      <w:r>
        <w:t xml:space="preserve">By investing in comprehensive counseling services, the educational authorities in Lyon can ensure that all students—regardless of their background—are equipped with the psychological tools necessary to succeed. The integration of mental health support into the core mission of schools is not just a benefit; it is a necessity for fostering a healthy, productive, and inclusive society in</w:t>
      </w:r>
      <w:r>
        <w:t xml:space="preserve"> </w:t>
      </w:r>
      <w:r>
        <w:rPr>
          <w:bCs/>
          <w:b/>
        </w:rPr>
        <w:t xml:space="preserve">France Lyon</w:t>
      </w:r>
      <w:r>
        <w:t xml:space="preserve">.</w:t>
      </w:r>
    </w:p>
    <w:p>
      <w:r>
        <w:pict>
          <v:rect style="width:0;height:1.5pt" o:hralign="center" o:hrstd="t" o:hr="t"/>
        </w:pict>
      </w:r>
    </w:p>
    <w:p>
      <w:pPr>
        <w:pStyle w:val="FirstParagraph"/>
      </w:pPr>
      <w:r>
        <w:rPr>
          <w:iCs/>
          <w:i/>
        </w:rPr>
        <w:t xml:space="preserve">Note: This document serves as an academic overview of the role of school counselors in the specified region and is intended for educational research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France: A Focus on Lyon</dc:title>
  <dc:creator/>
  <dc:language>en</dc:language>
  <cp:keywords/>
  <dcterms:created xsi:type="dcterms:W3CDTF">2026-07-30T01:30:54Z</dcterms:created>
  <dcterms:modified xsi:type="dcterms:W3CDTF">2026-07-30T01:30:54Z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