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Implementation</w:t>
      </w:r>
      <w:r>
        <w:t xml:space="preserve"> </w:t>
      </w:r>
      <w:r>
        <w:t xml:space="preserve">of</w:t>
      </w:r>
      <w:r>
        <w:t xml:space="preserve"> </w:t>
      </w:r>
      <w:r>
        <w:t xml:space="preserve">School</w:t>
      </w:r>
      <w:r>
        <w:t xml:space="preserve"> </w:t>
      </w:r>
      <w:r>
        <w:t xml:space="preserve">Counselors</w:t>
      </w:r>
      <w:r>
        <w:t xml:space="preserve"> </w:t>
      </w:r>
      <w:r>
        <w:t xml:space="preserve">in</w:t>
      </w:r>
      <w:r>
        <w:t xml:space="preserve"> </w:t>
      </w:r>
      <w:r>
        <w:t xml:space="preserve">India:</w:t>
      </w:r>
      <w:r>
        <w:t xml:space="preserve"> </w:t>
      </w:r>
      <w:r>
        <w:t xml:space="preserve">A</w:t>
      </w:r>
      <w:r>
        <w:t xml:space="preserve"> </w:t>
      </w:r>
      <w:r>
        <w:t xml:space="preserve">Focus</w:t>
      </w:r>
      <w:r>
        <w:t xml:space="preserve"> </w:t>
      </w:r>
      <w:r>
        <w:t xml:space="preserve">on</w:t>
      </w:r>
      <w:r>
        <w:t xml:space="preserve"> </w:t>
      </w:r>
      <w:r>
        <w:t xml:space="preserve">New</w:t>
      </w:r>
      <w:r>
        <w:t xml:space="preserve"> </w:t>
      </w:r>
      <w:r>
        <w:t xml:space="preserve">Delhi</w:t>
      </w:r>
    </w:p>
    <w:bookmarkStart w:id="32" w:name="X79b7fdf486680a6739ab47d1077344ef2af45a1"/>
    <w:p>
      <w:pPr>
        <w:pStyle w:val="Heading1"/>
      </w:pPr>
      <w:r>
        <w:t xml:space="preserve">The Role and Implementation of School Counselors in India:</w:t>
      </w:r>
      <w:r>
        <w:br/>
      </w:r>
      <w:r>
        <w:t xml:space="preserve">A Focus on New Delhi</w:t>
      </w:r>
    </w:p>
    <w:p>
      <w:pPr>
        <w:pStyle w:val="FirstParagraph"/>
      </w:pPr>
      <w:r>
        <w:rPr>
          <w:bCs/>
          <w:b/>
        </w:rPr>
        <w:t xml:space="preserve">Abstract:</w:t>
      </w:r>
      <w:r>
        <w:br/>
      </w:r>
      <w:r>
        <w:t xml:space="preserve">This research paper examines the critical necessity of integrating professional school counselor roles within the educational framework of India, with a specific case study focus on New Delhi. As the Indian education system undergoes significant transformation through policies such as the National Education Policy (NEP) 2020, the demand for holistic student development has never been higher. This document analyzes the unique socio-cultural dynamics of New Delhi, identifies prevalent mental health challenges among students in this metropolitan hub, and proposes a structured framework for implementing effective school counseling programs. It argues that School Counselors are not merely adjunct staff but pivotal agents in ensuring equitable access to emotional support and career guidance for millions of students.</w:t>
      </w:r>
    </w:p>
    <w:bookmarkStart w:id="20" w:name="introduction"/>
    <w:p>
      <w:pPr>
        <w:pStyle w:val="Heading2"/>
      </w:pPr>
      <w:r>
        <w:t xml:space="preserve">1. Introduction</w:t>
      </w:r>
    </w:p>
    <w:p>
      <w:pPr>
        <w:pStyle w:val="FirstParagraph"/>
      </w:pPr>
      <w:r>
        <w:t xml:space="preserve">The landscape of education in India is currently witnessing a paradigm shift from rote learning to competency-based, holistic development. Central to this transformation is the recognition that academic excellence cannot be decoupled from psychological well-being and career readiness. In this context, the role of a School Counselor has emerged as a vital component of modern educational infrastructure. However, despite global advancements in school psychology and counseling methodologies, the implementation of these roles remains inconsistent across different regions.</w:t>
      </w:r>
    </w:p>
    <w:p>
      <w:pPr>
        <w:pStyle w:val="BodyText"/>
      </w:pPr>
      <w:r>
        <w:t xml:space="preserve">New Delhi, the capital territory of India, presents a unique microcosm for this discussion. As one of the most densely populated and socio-economically diverse metropolitan areas in Asia, New Delhi’s educational ecosystem reflects a stark contrast between elite private institutions and under-resourced government schools. This dichotomy creates an urgent need for standardized counseling interventions that address the specific mental health crises, academic pressures, and career ambiguities faced by students in this region. This paper explores the necessity of School Counselors in India New Delhi, highlighting their role as catalysts for social equity and psychological resilience.</w:t>
      </w:r>
    </w:p>
    <w:bookmarkEnd w:id="20"/>
    <w:bookmarkStart w:id="23" w:name="X21a03479b603adf7cb92f34d4698bd4bfdcbc82"/>
    <w:p>
      <w:pPr>
        <w:pStyle w:val="Heading2"/>
      </w:pPr>
      <w:r>
        <w:t xml:space="preserve">2. The Context: Education and Mental Health in New Delhi</w:t>
      </w:r>
    </w:p>
    <w:p>
      <w:pPr>
        <w:pStyle w:val="FirstParagraph"/>
      </w:pPr>
      <w:r>
        <w:t xml:space="preserve">New Delhi is home to thousands of schools ranging from prestigious international boards to government-run primary institutions. The competitive nature of the Indian education system, particularly in urban centers like New Delhi, places immense pressure on students. Issues such as academic anxiety, bullying, family breakdowns due to migration or economic instability, and the growing challenge of digital addiction are prevalent.</w:t>
      </w:r>
    </w:p>
    <w:bookmarkStart w:id="21" w:name="socio-economic-disparities"/>
    <w:p>
      <w:pPr>
        <w:pStyle w:val="Heading3"/>
      </w:pPr>
      <w:r>
        <w:t xml:space="preserve">2.1 Socio-Economic Disparities</w:t>
      </w:r>
    </w:p>
    <w:p>
      <w:pPr>
        <w:pStyle w:val="FirstParagraph"/>
      </w:pPr>
      <w:r>
        <w:t xml:space="preserve">In New Delhi, the gap between wealthy enclaves and slum areas is visually and socially apparent. Students from marginalized communities often face compounded challenges, including lack of access to basic resources, safety concerns during commutes, and intergenerational trauma related to poverty. Without a School Counselor to identify these systemic barriers early on, students are at high risk of dropping out or failing academically due to non-academic factors.</w:t>
      </w:r>
    </w:p>
    <w:bookmarkEnd w:id="21"/>
    <w:bookmarkStart w:id="22" w:name="the-stigma-surrounding-mental-health"/>
    <w:p>
      <w:pPr>
        <w:pStyle w:val="Heading3"/>
      </w:pPr>
      <w:r>
        <w:t xml:space="preserve">2.2 The Stigma Surrounding Mental Health</w:t>
      </w:r>
    </w:p>
    <w:p>
      <w:pPr>
        <w:pStyle w:val="FirstParagraph"/>
      </w:pPr>
      <w:r>
        <w:t xml:space="preserve">Culturally, mental health issues in India have historically been stigmatized. In many households in New Delhi, emotional distress is often dismissed as a phase or a lack of discipline rather than a medical or psychological condition. School Counselors play a crucial role here as trained professionals who can educate parents and teachers, thereby normalizing conversations around mental well-being and reducing stigma within the community.</w:t>
      </w:r>
    </w:p>
    <w:bookmarkEnd w:id="22"/>
    <w:bookmarkEnd w:id="23"/>
    <w:bookmarkStart w:id="27" w:name="Xd88fe731328d04327a4a993cec89fbcf571eab6"/>
    <w:p>
      <w:pPr>
        <w:pStyle w:val="Heading2"/>
      </w:pPr>
      <w:r>
        <w:t xml:space="preserve">3. The Mandate of the School Counselor in India</w:t>
      </w:r>
    </w:p>
    <w:p>
      <w:pPr>
        <w:pStyle w:val="FirstParagraph"/>
      </w:pPr>
      <w:r>
        <w:t xml:space="preserve">The concept of a School Counselor extends beyond traditional academic advising. In the Indian context, as influenced by international best practices and local needs, the role encompasses three primary domains: Academic Development, Career Planning, and Personal/Social Development.</w:t>
      </w:r>
    </w:p>
    <w:bookmarkStart w:id="24" w:name="academic-support-and-intervention"/>
    <w:p>
      <w:pPr>
        <w:pStyle w:val="Heading3"/>
      </w:pPr>
      <w:r>
        <w:t xml:space="preserve">3.1 Academic Support and Intervention</w:t>
      </w:r>
    </w:p>
    <w:p>
      <w:pPr>
        <w:pStyle w:val="FirstParagraph"/>
      </w:pPr>
      <w:r>
        <w:t xml:space="preserve">School Counselors work closely with teachers to identify students who are struggling academically not due to lack of intelligence, but due to underlying issues such as learning disabilities (e.g., dyslexia, ADHD) or emotional distress. In New Delhi, where the pressure for competitive exams begins early, counselors provide interventions that help students develop time management skills and study habits tailored to their individual needs.</w:t>
      </w:r>
    </w:p>
    <w:bookmarkEnd w:id="24"/>
    <w:bookmarkStart w:id="25" w:name="Xf1eab44003baec92b247156bb665e2313eabe7c"/>
    <w:p>
      <w:pPr>
        <w:pStyle w:val="Heading3"/>
      </w:pPr>
      <w:r>
        <w:t xml:space="preserve">3.2 Career Guidance in a Rapidly Changing Job Market</w:t>
      </w:r>
    </w:p>
    <w:p>
      <w:pPr>
        <w:pStyle w:val="FirstParagraph"/>
      </w:pPr>
      <w:r>
        <w:t xml:space="preserve">With the rapid digitization of India’s economy, traditional career paths are evolving. Students in New Delhi often lack exposure to emerging fields such as data science, digital marketing, and sustainable engineering. School Counselors are equipped with psychometric testing tools and industry knowledge to guide students toward careers that align with their aptitudes and the future market demands of the nation.</w:t>
      </w:r>
    </w:p>
    <w:bookmarkEnd w:id="25"/>
    <w:bookmarkStart w:id="26" w:name="crisis-intervention-and-trauma-support"/>
    <w:p>
      <w:pPr>
        <w:pStyle w:val="Heading3"/>
      </w:pPr>
      <w:r>
        <w:t xml:space="preserve">3.3 Crisis Intervention and Trauma Support</w:t>
      </w:r>
    </w:p>
    <w:p>
      <w:pPr>
        <w:pStyle w:val="FirstParagraph"/>
      </w:pPr>
      <w:r>
        <w:t xml:space="preserve">New Delhi has faced various societal shocks, including public health crises, environmental hazards like severe air pollution, and communal tensions. School Counselors serve as first responders in crisis situations, providing immediate psychological first aid to students affected by traumatic events. They collaborate with external mental health professionals to ensure continuous care for students requiring clinical intervention.</w:t>
      </w:r>
    </w:p>
    <w:bookmarkEnd w:id="26"/>
    <w:bookmarkEnd w:id="27"/>
    <w:bookmarkStart w:id="28" w:name="challenges-in-implementation"/>
    <w:p>
      <w:pPr>
        <w:pStyle w:val="Heading2"/>
      </w:pPr>
      <w:r>
        <w:t xml:space="preserve">4. Challenges in Implementation</w:t>
      </w:r>
    </w:p>
    <w:p>
      <w:pPr>
        <w:pStyle w:val="FirstParagraph"/>
      </w:pPr>
      <w:r>
        <w:t xml:space="preserve">Despite the clear benefits, the integration of School Counselors into every school in India New Delhi faces significant hurdles.</w:t>
      </w:r>
    </w:p>
    <w:p>
      <w:pPr>
        <w:pStyle w:val="BodyText"/>
      </w:pPr>
      <w:r>
        <w:rPr>
          <w:bCs/>
          <w:b/>
        </w:rPr>
        <w:t xml:space="preserve">Funding and Resource Allocation:</w:t>
      </w:r>
    </w:p>
    <w:p>
      <w:pPr>
        <w:pStyle w:val="BodyText"/>
      </w:pPr>
      <w:r>
        <w:t xml:space="preserve">In government schools, budget constraints often prioritize infrastructure over human resources. There is a scarcity of qualified counselors who are trained in both counseling techniques and child development psychology.</w:t>
      </w:r>
    </w:p>
    <w:p>
      <w:pPr>
        <w:pStyle w:val="BodyText"/>
      </w:pPr>
      <w:r>
        <w:rPr>
          <w:bCs/>
          <w:b/>
        </w:rPr>
        <w:t xml:space="preserve">Lack of Standardization:</w:t>
      </w:r>
    </w:p>
    <w:p>
      <w:pPr>
        <w:pStyle w:val="BodyText"/>
      </w:pPr>
      <w:r>
        <w:t xml:space="preserve">The term "School Counselor" is used loosely in some institutions to describe any teacher assigned administrative or disciplinary duties. Clear definition and certification standards, as outlined by the Rehabilitation Council of India (RCI), must be strictly enforced to ensure quality.</w:t>
      </w:r>
    </w:p>
    <w:p>
      <w:pPr>
        <w:pStyle w:val="BodyText"/>
      </w:pPr>
      <w:r>
        <w:rPr>
          <w:bCs/>
          <w:b/>
        </w:rPr>
        <w:t xml:space="preserve">Cultural Resistance:</w:t>
      </w:r>
    </w:p>
    <w:p>
      <w:pPr>
        <w:pStyle w:val="BodyText"/>
      </w:pPr>
      <w:r>
        <w:t xml:space="preserve">Some stakeholders view counseling as a Western concept that may conflict with traditional Indian values of stoicism and familial authority. Overcoming this requires culturally sensitive counseling models that respect local traditions while promoting individual well-being.</w:t>
      </w:r>
    </w:p>
    <w:bookmarkEnd w:id="28"/>
    <w:bookmarkStart w:id="29" w:name="recommendations-for-policy-and-practice"/>
    <w:p>
      <w:pPr>
        <w:pStyle w:val="Heading2"/>
      </w:pPr>
      <w:r>
        <w:t xml:space="preserve">5. Recommendations for Policy and Practice</w:t>
      </w:r>
    </w:p>
    <w:p>
      <w:pPr>
        <w:pStyle w:val="FirstParagraph"/>
      </w:pPr>
      <w:r>
        <w:t xml:space="preserve">To effectively deploy School Counselors in India New Delhi, the following strategic actions are recommended:</w:t>
      </w:r>
    </w:p>
    <w:p>
      <w:pPr>
        <w:numPr>
          <w:ilvl w:val="0"/>
          <w:numId w:val="1001"/>
        </w:numPr>
        <w:pStyle w:val="Compact"/>
      </w:pPr>
      <w:r>
        <w:rPr>
          <w:bCs/>
          <w:b/>
        </w:rPr>
        <w:t xml:space="preserve">Mandated Ratios:</w:t>
      </w:r>
    </w:p>
    <w:p>
      <w:pPr>
        <w:numPr>
          <w:ilvl w:val="0"/>
          <w:numId w:val="1001"/>
        </w:numPr>
        <w:pStyle w:val="Compact"/>
      </w:pPr>
      <w:r>
        <w:rPr>
          <w:bCs/>
          <w:b/>
        </w:rPr>
        <w:t xml:space="preserve">Professional Training Programs:</w:t>
      </w:r>
    </w:p>
    <w:p>
      <w:pPr>
        <w:numPr>
          <w:ilvl w:val="0"/>
          <w:numId w:val="1001"/>
        </w:numPr>
        <w:pStyle w:val="Compact"/>
      </w:pPr>
      <w:r>
        <w:rPr>
          <w:bCs/>
          <w:b/>
        </w:rPr>
        <w:t xml:space="preserve">Community Engagement:</w:t>
      </w:r>
    </w:p>
    <w:p>
      <w:pPr>
        <w:numPr>
          <w:ilvl w:val="0"/>
          <w:numId w:val="1001"/>
        </w:numPr>
        <w:pStyle w:val="Compact"/>
      </w:pPr>
      <w:r>
        <w:rPr>
          <w:bCs/>
          <w:b/>
        </w:rPr>
        <w:t xml:space="preserve">Digital Integration:</w:t>
      </w:r>
    </w:p>
    <w:bookmarkEnd w:id="29"/>
    <w:bookmarkStart w:id="30" w:name="conclusion"/>
    <w:p>
      <w:pPr>
        <w:pStyle w:val="Heading2"/>
      </w:pPr>
      <w:r>
        <w:t xml:space="preserve">6. Conclusion</w:t>
      </w:r>
    </w:p>
    <w:p>
      <w:pPr>
        <w:pStyle w:val="FirstParagraph"/>
      </w:pPr>
      <w:r>
        <w:t xml:space="preserve">The integration of School Counselors into the educational fabric of India, particularly in a dynamic metropolis like New Delhi, is not merely an administrative enhancement but a moral and practical imperative. As we navigate the complexities of the 21st-century education system, it is evident that academic scores alone do not define student success or societal well-being. By empowering School Counselors with the necessary resources, training, and institutional support, India can foster a generation that is not only academically proficient but also emotionally resilient and socially responsible. The implementation of robust counseling services in New Delhi will serve as a model for other regions in India to follow, ultimately contributing to the nation’s broader goals of inclusive development and holistic education as envisioned by the National Education Policy 2020.</w:t>
      </w:r>
    </w:p>
    <w:bookmarkEnd w:id="30"/>
    <w:bookmarkStart w:id="31" w:name="references-selected"/>
    <w:p>
      <w:pPr>
        <w:pStyle w:val="Heading2"/>
      </w:pPr>
      <w:r>
        <w:t xml:space="preserve">7. References (Selected)</w:t>
      </w:r>
    </w:p>
    <w:p>
      <w:pPr>
        <w:pStyle w:val="FirstParagraph"/>
      </w:pPr>
      <w:r>
        <w:t xml:space="preserve">Ministry of Education, Government of India. (2020).</w:t>
      </w:r>
      <w:r>
        <w:t xml:space="preserve"> </w:t>
      </w:r>
      <w:r>
        <w:rPr>
          <w:iCs/>
          <w:i/>
        </w:rPr>
        <w:t xml:space="preserve">National Education Policy 2020</w:t>
      </w:r>
      <w:r>
        <w:t xml:space="preserve">. New Delhi: Ministry of Education.</w:t>
      </w:r>
    </w:p>
    <w:p>
      <w:pPr>
        <w:pStyle w:val="BodyText"/>
      </w:pPr>
      <w:r>
        <w:t xml:space="preserve">National Council for Teacher Education. (2018).</w:t>
      </w:r>
      <w:r>
        <w:t xml:space="preserve"> </w:t>
      </w:r>
      <w:r>
        <w:rPr>
          <w:iCs/>
          <w:i/>
        </w:rPr>
        <w:t xml:space="preserve">Guidelines for Professional Development in School Psychology and Counseling</w:t>
      </w:r>
      <w:r>
        <w:t xml:space="preserve">. New Delhi: NCTE.</w:t>
      </w:r>
    </w:p>
    <w:p>
      <w:pPr>
        <w:pStyle w:val="BodyText"/>
      </w:pPr>
      <w:r>
        <w:t xml:space="preserve">Singh, K., &amp; Kumar, R. (2021). "Mental Health Awareness Among Adolescents in Urban India: A Case Study of Delhi."</w:t>
      </w:r>
      <w:r>
        <w:t xml:space="preserve"> </w:t>
      </w:r>
      <w:r>
        <w:rPr>
          <w:iCs/>
          <w:i/>
        </w:rPr>
        <w:t xml:space="preserve">Journal of Indian Psychology</w:t>
      </w:r>
      <w:r>
        <w:t xml:space="preserve">, 15(3), 45-60.</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Implementation of School Counselors in India: A Focus on New Delhi</dc:title>
  <dc:creator/>
  <cp:keywords/>
  <dcterms:created xsi:type="dcterms:W3CDTF">2026-07-29T19:52:15Z</dcterms:created>
  <dcterms:modified xsi:type="dcterms:W3CDTF">2026-07-29T19:52:15Z</dcterms:modified>
</cp:coreProperties>
</file>

<file path=docProps/custom.xml><?xml version="1.0" encoding="utf-8"?>
<Properties xmlns="http://schemas.openxmlformats.org/officeDocument/2006/custom-properties" xmlns:vt="http://schemas.openxmlformats.org/officeDocument/2006/docPropsVTypes"/>
</file>