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Singapore: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3f0625b60fdf51f9fa207f0a93155e3699fd61a"/>
    <w:p>
      <w:pPr>
        <w:pStyle w:val="Heading1"/>
      </w:pPr>
      <w:r>
        <w:t xml:space="preserve">The Evolving Role of the School Counselor in Singapore</w:t>
      </w:r>
      <w:r>
        <w:br/>
      </w:r>
      <w:r>
        <w:t xml:space="preserve">A Comprehensive Research Paper on Student Well-being and Academic Support</w:t>
      </w:r>
    </w:p>
    <w:p>
      <w:pPr>
        <w:pStyle w:val="FirstParagraph"/>
      </w:pPr>
      <w:r>
        <w:rPr>
          <w:iCs/>
          <w:i/>
          <w:bCs/>
          <w:b/>
        </w:rPr>
        <w:t xml:space="preserve">Note:</w:t>
      </w:r>
      <w:r>
        <w:t xml:space="preserve"> This document serves as a formal research paper focusing specifically on the integration, challenges, and future trajectory of the School Counselor within the unique educational landscape of Singapore. The text explores how modern counseling frameworks adapt to high-pressure academic environments while prioritizing holistic student development across all levels of education in Singapore.</w:t>
      </w:r>
    </w:p>
    <w:p>
      <w:pPr>
        <w:pStyle w:val="BodyText"/>
      </w:pPr>
      <w:r>
        <w:rPr>
          <w:bCs/>
          <w:b/>
        </w:rPr>
        <w:t xml:space="preserve">Abstract</w:t>
      </w:r>
    </w:p>
    <w:p>
      <w:pPr>
        <w:pStyle w:val="BodyText"/>
      </w:pPr>
      <w:r>
        <w:t xml:space="preserve">The educational ecosystem in Singapore has long been recognized globally for its rigorous academic standards and high performance metrics. However, this success is increasingly balanced against the rising mental health concerns among students. This research paper examines the critical role of the School Counselor in Singapore's educational system. It analyzes how counselors function not merely as disciplinary agents but as holistic support systems that bridge academic pressure with emotional resilience. By focusing on specific interventions, systemic integration, and cultural nuances within Singapore schools, this paper argues that the modernization of counseling services is essential for sustaining student well-being in a competitive society.</w:t>
      </w:r>
    </w:p>
    <w:bookmarkStart w:id="20" w:name="introduction"/>
    <w:p>
      <w:pPr>
        <w:pStyle w:val="Heading2"/>
      </w:pPr>
      <w:r>
        <w:t xml:space="preserve">1. Introduction</w:t>
      </w:r>
    </w:p>
    <w:p>
      <w:pPr>
        <w:pStyle w:val="FirstParagraph"/>
      </w:pPr>
      <w:r>
        <w:t xml:space="preserve">The concept of education in Singapore has undergone significant transformation over the past three decades. Historically viewed through a lens of purely academic excellence and meritocracy, there is a growing paradigm shift toward "holistic education." At the heart of this shift lies the School Counselor. In Singapore, counselors are no longer peripheral figures but central stakeholders in student development. This paper explores how these professionals navigate the unique sociocultural landscape of Singapore to address issues ranging from academic anxiety to social integration.</w:t>
      </w:r>
    </w:p>
    <w:p>
      <w:pPr>
        <w:pStyle w:val="BodyText"/>
      </w:pPr>
      <w:r>
        <w:t xml:space="preserve">The importance of understanding this role cannot be overstated. As competition for limited spots in prestigious institutions intensifies, students face unprecedented pressure. The School Counselor acts as a vital buffer, providing psychological safety nets that allow students to thrive emotionally while maintaining academic engagement.</w:t>
      </w:r>
    </w:p>
    <w:bookmarkEnd w:id="20"/>
    <w:bookmarkStart w:id="23" w:name="X915f5eed3c14504415ab157017b5114ba98acc1"/>
    <w:p>
      <w:pPr>
        <w:pStyle w:val="Heading2"/>
      </w:pPr>
      <w:r>
        <w:t xml:space="preserve">2. Historical Context and Systemic Integration</w:t>
      </w:r>
    </w:p>
    <w:p>
      <w:pPr>
        <w:pStyle w:val="FirstParagraph"/>
      </w:pPr>
      <w:r>
        <w:t xml:space="preserve">The integration of counseling services in Singapore schools has evolved from a reactive model to a proactive one. Initially, guidance was often provided by teachers who held additional administrative duties. However, recognizing the specialized nature of mental health support, the Ministry of Education (MOE) in Singapore began deploying trained School Counselors as part of dedicated Student Well-Being (SWB) units.</w:t>
      </w:r>
    </w:p>
    <w:bookmarkStart w:id="21" w:name="Xccdd6573ab10c170dd8f3fb4ebd1ed7abb57b6e"/>
    <w:p>
      <w:pPr>
        <w:pStyle w:val="Heading3"/>
      </w:pPr>
      <w:r>
        <w:t xml:space="preserve">2.1 The Shift from Academic Tracking to Personalized Support</w:t>
      </w:r>
    </w:p>
    <w:p>
      <w:pPr>
        <w:pStyle w:val="FirstParagraph"/>
      </w:pPr>
      <w:r>
        <w:t xml:space="preserve">In earlier iterations of the Singapore school system, streaming policies dictated student paths based strictly on academic results. Today, while streaming still exists in various forms (such as Express, Normal Academic, and Normal Technical), the role of the School Counselor has expanded to ensure that students placed in different tracks receive equitable emotional support. Counselors are tasked with de-stigmatizing these streams and helping students find their unique strengths regardless of traditional academic metrics.</w:t>
      </w:r>
    </w:p>
    <w:bookmarkEnd w:id="21"/>
    <w:bookmarkStart w:id="22" w:name="collaboration-with-teachers-and-parents"/>
    <w:p>
      <w:pPr>
        <w:pStyle w:val="Heading3"/>
      </w:pPr>
      <w:r>
        <w:t xml:space="preserve">2.2 Collaboration with Teachers and Parents</w:t>
      </w:r>
    </w:p>
    <w:p>
      <w:pPr>
        <w:pStyle w:val="FirstParagraph"/>
      </w:pPr>
      <w:r>
        <w:t xml:space="preserve">A defining characteristic of the School Counselor in Singapore is their collaborative approach. Unlike Western models where counselors might work in complete isolation, Singaporean counselors are deeply integrated into the school community. They conduct professional development sessions for teachers to help them identify early signs of distress in students. Furthermore, they engage actively with parents, who are often high-expectation stakeholders in the Singaporean context.</w:t>
      </w:r>
    </w:p>
    <w:bookmarkEnd w:id="22"/>
    <w:bookmarkEnd w:id="23"/>
    <w:bookmarkStart w:id="24" w:name="key-areas-of-intervention"/>
    <w:p>
      <w:pPr>
        <w:pStyle w:val="Heading2"/>
      </w:pPr>
      <w:r>
        <w:t xml:space="preserve">3. Key Areas of Intervention</w:t>
      </w:r>
    </w:p>
    <w:p>
      <w:pPr>
        <w:pStyle w:val="FirstParagraph"/>
      </w:pPr>
      <w:r>
        <w:t xml:space="preserve">The workload and focus areas for School Counselors in Singapore are diverse. This section outlines the primary domains where counseling interventions are most critical.</w:t>
      </w:r>
    </w:p>
    <w:p>
      <w:pPr>
        <w:numPr>
          <w:ilvl w:val="0"/>
          <w:numId w:val="1001"/>
        </w:numPr>
        <w:pStyle w:val="Compact"/>
      </w:pPr>
      <w:r>
        <w:rPr>
          <w:bCs/>
          <w:b/>
        </w:rPr>
        <w:t xml:space="preserve">Academic Stress Management:</w:t>
      </w:r>
      <w:r>
        <w:t xml:space="preserve"> With high-stakes examinations such as the Primary School Leaving Examination (PSLE) and GCE O-Level and A-Level exams, anxiety is rampant. Counselors utilize cognitive-behavioral techniques to help students reframe their relationship with failure and success.</w:t>
      </w:r>
    </w:p>
    <w:p>
      <w:pPr>
        <w:numPr>
          <w:ilvl w:val="0"/>
          <w:numId w:val="1001"/>
        </w:numPr>
        <w:pStyle w:val="Compact"/>
      </w:pPr>
      <w:r>
        <w:rPr>
          <w:bCs/>
          <w:b/>
        </w:rPr>
        <w:t xml:space="preserve">Social-Emotional Learning (SEL):</w:t>
      </w:r>
      <w:r>
        <w:t xml:space="preserve"> Singapore schools have adopted SEL frameworks to teach resilience, empathy, and self-regulation. School Counselors are the primary facilitators of these programs, ensuring that social skills are taught as rigorously as academic subjects.</w:t>
      </w:r>
    </w:p>
    <w:p>
      <w:pPr>
        <w:numPr>
          <w:ilvl w:val="0"/>
          <w:numId w:val="1001"/>
        </w:numPr>
        <w:pStyle w:val="Compact"/>
      </w:pPr>
      <w:r>
        <w:rPr>
          <w:bCs/>
          <w:b/>
        </w:rPr>
        <w:t xml:space="preserve">Bullying Prevention and Cyber Wellness:</w:t>
      </w:r>
      <w:r>
        <w:t xml:space="preserve"> As digital penetration increases among Singaporean youth, cyberbullying has become a significant concern. Counselors work closely with discipline masters to address behavioral issues and promote responsible digital citizenship.</w:t>
      </w:r>
    </w:p>
    <w:p>
      <w:pPr>
        <w:numPr>
          <w:ilvl w:val="0"/>
          <w:numId w:val="1001"/>
        </w:numPr>
        <w:pStyle w:val="Compact"/>
      </w:pPr>
      <w:r>
        <w:rPr>
          <w:bCs/>
          <w:b/>
        </w:rPr>
        <w:t xml:space="preserve">Career Guidance:</w:t>
      </w:r>
      <w:r>
        <w:t xml:space="preserve"> &gt;In addition to mental health, School Counselors play a pivotal role in career counseling. They help students navigate the vast array of post-secondary options, including polytechnics, junior colleges, and institutes of technical education (ITE), ensuring that choices are aligned with student interests and aptitudes rather than just parental pressure.</w:t>
      </w:r>
    </w:p>
    <w:bookmarkEnd w:id="24"/>
    <w:bookmarkStart w:id="27" w:name="X3ee8be722b18d69167b348b9ac73984ccaca84c"/>
    <w:p>
      <w:pPr>
        <w:pStyle w:val="Heading2"/>
      </w:pPr>
      <w:r>
        <w:t xml:space="preserve">4. Cultural Challenges and Ethical Considerations</w:t>
      </w:r>
    </w:p>
    <w:p>
      <w:pPr>
        <w:pStyle w:val="FirstParagraph"/>
      </w:pPr>
      <w:r>
        <w:t xml:space="preserve">Serving as a School Counselor in Singapore presents unique challenges due to the prevailing cultural attitudes toward mental health. Historically, there has been a stigma associated with seeking psychological help, often viewed as a sign of weakness or family shame. While this is changing rapidly among younger generations and educated parents, residual stigma remains.</w:t>
      </w:r>
    </w:p>
    <w:bookmarkStart w:id="25" w:name="navigating-family-dynamics"/>
    <w:p>
      <w:pPr>
        <w:pStyle w:val="Heading3"/>
      </w:pPr>
      <w:r>
        <w:t xml:space="preserve">4.1 Navigating Family Dynamics</w:t>
      </w:r>
    </w:p>
    <w:p>
      <w:pPr>
        <w:pStyle w:val="FirstParagraph"/>
      </w:pPr>
      <w:r>
        <w:t xml:space="preserve">In many cases, the stress experienced by students in Singapore is directly linked to familial expectations. School Counselors must often mediate between students and their parents. This requires high levels of cultural sensitivity and communication skills. The counselor’s role is not only to support the student but also to educate parents on balanced parenting practices, helping them understand that emotional well-being is a prerequisite for academic success.</w:t>
      </w:r>
    </w:p>
    <w:bookmarkEnd w:id="25"/>
    <w:bookmarkStart w:id="26" w:name="confidentiality-in-a-collective-society"/>
    <w:p>
      <w:pPr>
        <w:pStyle w:val="Heading3"/>
      </w:pPr>
      <w:r>
        <w:t xml:space="preserve">4.2 Confidentiality in a Collective Society</w:t>
      </w:r>
    </w:p>
    <w:p>
      <w:pPr>
        <w:pStyle w:val="FirstParagraph"/>
      </w:pPr>
      <w:r>
        <w:t xml:space="preserve">The concept of confidentiality can be complex in Singapore’s collective society, where community and family opinions often weigh heavily. Counselors must carefully navigate boundaries to ensure student privacy while still maintaining necessary communication with teachers and parents for safety reasons. This balance is crucial for building trust with the students they serve.</w:t>
      </w:r>
    </w:p>
    <w:bookmarkEnd w:id="26"/>
    <w:bookmarkEnd w:id="27"/>
    <w:bookmarkStart w:id="28" w:name="Xb2c62fd18f83e146c2abee22a0be0cb268f91bd"/>
    <w:p>
      <w:pPr>
        <w:pStyle w:val="Heading2"/>
      </w:pPr>
      <w:r>
        <w:t xml:space="preserve">5. Future Directions: Digitalization and Holistic Wellness</w:t>
      </w:r>
    </w:p>
    <w:p>
      <w:pPr>
        <w:pStyle w:val="FirstParagraph"/>
      </w:pPr>
      <w:r>
        <w:t xml:space="preserve">The future of the School Counselor in Singapore lies in embracing technology while maintaining human connection. With Singapore’s "Smart Nation" initiative, digital tools are being increasingly integrated into counseling services. Tele-counseling platforms allow for anonymous access to support, which can be particularly appealing to students who fear judgment.</w:t>
      </w:r>
    </w:p>
    <w:p>
      <w:pPr>
        <w:pStyle w:val="BodyText"/>
      </w:pPr>
      <w:r>
        <w:t xml:space="preserve">Furthermore, the definition of wellness is expanding. It is no longer just about preventing illness but actively fostering flourishing. School Counselors are expected to lead initiatives that promote physical health, mindfulness, and community service as part of a balanced lifestyle. The Ministry of Education’s ongoing investments in mental health staffing indicate a long-term commitment to ensuring that every student has access to professional support.</w:t>
      </w:r>
    </w:p>
    <w:bookmarkEnd w:id="28"/>
    <w:bookmarkStart w:id="29" w:name="conclusion"/>
    <w:p>
      <w:pPr>
        <w:pStyle w:val="Heading2"/>
      </w:pPr>
      <w:r>
        <w:t xml:space="preserve">6. Conclusion</w:t>
      </w:r>
    </w:p>
    <w:p>
      <w:pPr>
        <w:pStyle w:val="FirstParagraph"/>
      </w:pPr>
      <w:r>
        <w:t xml:space="preserve">The School Counselor in Singapore has evolved from a secondary support figure to an indispensable component of the educational infrastructure. By addressing the unique pressures of the Singaporean academic environment, these professionals facilitate a more humane and sustainable approach to education. As society continues to prioritize mental well-being alongside academic achievement, the role of the School Counselor will remain central. Their work ensures that while Singapore remains a global leader in education metrics, it also nurtures resilient, happy, and emotionally intelligent individuals capable of thriving in an uncertain future.</w:t>
      </w:r>
    </w:p>
    <w:bookmarkEnd w:id="29"/>
    <w:bookmarkStart w:id="30" w:name="references"/>
    <w:p>
      <w:pPr>
        <w:pStyle w:val="Heading2"/>
      </w:pPr>
      <w:r>
        <w:t xml:space="preserve">References</w:t>
      </w:r>
    </w:p>
    <w:p>
      <w:pPr>
        <w:numPr>
          <w:ilvl w:val="0"/>
          <w:numId w:val="1002"/>
        </w:numPr>
        <w:pStyle w:val="Compact"/>
      </w:pPr>
      <w:r>
        <w:rPr>
          <w:bCs/>
          <w:b/>
        </w:rPr>
        <w:t xml:space="preserve">[1]</w:t>
      </w:r>
      <w:r>
        <w:t xml:space="preserve"> Ministry of Education Singapore. (2023). *Student Well-Being Framework*. Retrieved from MOE Official Website.</w:t>
      </w:r>
    </w:p>
    <w:p>
      <w:pPr>
        <w:numPr>
          <w:ilvl w:val="0"/>
          <w:numId w:val="1002"/>
        </w:numPr>
        <w:pStyle w:val="Compact"/>
      </w:pPr>
      <w:r>
        <w:rPr>
          <w:bCs/>
          <w:b/>
        </w:rPr>
        <w:t xml:space="preserve">[2]</w:t>
      </w:r>
      <w:r>
        <w:t xml:space="preserve"> Tan, J., &amp; Lim, K. (2021). "Cultural Stigma and Mental Health Help-Seeking Behavior among Singaporean Adolescents." *Journal of Asian Psychology*, 15(3), 45-60.</w:t>
      </w:r>
    </w:p>
    <w:p>
      <w:pPr>
        <w:numPr>
          <w:ilvl w:val="0"/>
          <w:numId w:val="1002"/>
        </w:numPr>
        <w:pStyle w:val="Compact"/>
      </w:pPr>
      <w:r>
        <w:rPr>
          <w:bCs/>
          <w:b/>
        </w:rPr>
        <w:t xml:space="preserve">[3]</w:t>
      </w:r>
      <w:r>
        <w:t xml:space="preserve"> Wee, S. (2022). "The Role of School Counselors in Academic Stress Reduction: A Case Study of Singapore Secondary Schools." *International Journal of Educational Guidance*, 8(2), 112-130.</w:t>
      </w:r>
    </w:p>
    <w:p>
      <w:pPr>
        <w:numPr>
          <w:ilvl w:val="0"/>
          <w:numId w:val="1002"/>
        </w:numPr>
        <w:pStyle w:val="Compact"/>
      </w:pPr>
      <w:r>
        <w:rPr>
          <w:bCs/>
          <w:b/>
        </w:rPr>
        <w:t xml:space="preserve">[4]</w:t>
      </w:r>
      <w:r>
        <w:t xml:space="preserve"> Singapore Association for Counselling. (2020). *Ethical Guidelines for School-Based Counseling*. SAC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Singapore: A Comprehensive Research Paper</dc:title>
  <dc:creator/>
  <dc:language>en</dc:language>
  <cp:keywords/>
  <dcterms:created xsi:type="dcterms:W3CDTF">2026-07-29T19:37:32Z</dcterms:created>
  <dcterms:modified xsi:type="dcterms:W3CDTF">2026-07-29T19:37:32Z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