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cb1af727ae951da257f93955ae3010d124e9757"/>
    <w:p>
      <w:pPr>
        <w:pStyle w:val="Heading1"/>
      </w:pPr>
      <w:r>
        <w:t xml:space="preserve">A Comprehensive Research Paper on the School Counselor in Tanzania Dar es Salaam</w:t>
      </w:r>
    </w:p>
    <w:bookmarkStart w:id="20" w:name="abstract"/>
    <w:p>
      <w:pPr>
        <w:pStyle w:val="Heading2"/>
      </w:pPr>
      <w:r>
        <w:t xml:space="preserve">Abstract</w:t>
      </w:r>
    </w:p>
    <w:p>
      <w:pPr>
        <w:pStyle w:val="FirstParagraph"/>
      </w:pPr>
      <w:r>
        <w:t xml:space="preserve">This Research Paper critically examines the structural, pedagogical, and socio-cultural integration of the School Counselor within contemporary educational frameworks, with specific emphasis on implementation strategies tailored for Tanzania Dar es Salaam. As urbanization accelerates across Tanzania Dar es Salaam schools encounter escalating academic pressures mental health concerns peer conflicts early career uncertainty and family-related stressors that traditional pastoral care models cannot adequately resolve. By synthesizing international best practices with localized contextual realities this document outlines how professionalizing the School Counselor role can significantly enhance student well-being academic achievement, and post-secondary transition success in Tanzania Dar es Salaam institutions. The findings provide actionable insights for educators policymakers researchers, and community stakeholders seeking to modernize student support systems.</w:t>
      </w:r>
    </w:p>
    <w:bookmarkEnd w:id="20"/>
    <w:bookmarkStart w:id="21" w:name="introduction"/>
    <w:p>
      <w:pPr>
        <w:pStyle w:val="Heading2"/>
      </w:pPr>
      <w:r>
        <w:t xml:space="preserve">Introduction</w:t>
      </w:r>
    </w:p>
    <w:p>
      <w:pPr>
        <w:pStyle w:val="FirstParagraph"/>
      </w:pPr>
      <w:r>
        <w:t xml:space="preserve">Education serves as a fundamental catalyst for national development yet its sustained success is increasingly contingent upon holistic student support mechanisms that address both cognitive and psychosocial dimensions. This Research Paper investigates the operationalization of the School Counselor within public and private educational institutions across Tanzania Dar es Salaam. Historically Tanzanian schools have relied on subject teachers headteachers or prefects to manage guidance a model that has proven insufficient in addressing contemporary adolescent challenges such as examination anxiety gender-based discrimination digital addiction, and career pathway ambiguity. By centering the School Counselor as a professionalized evidence-based resource this Research Paper aims to bridge existing support gaps while aligning Tanzania Dar es Salaam educational policy with global student development standards. The document is structured to serve both academic researchers and practicing educators in Tanzania Dar es Salaam seeking empirical backing for systemic reform.</w:t>
      </w:r>
    </w:p>
    <w:bookmarkEnd w:id="21"/>
    <w:bookmarkStart w:id="23" w:name="contextual-framework"/>
    <w:bookmarkStart w:id="22" w:name="Xb5b0c60b68b8b354a682a988fd6002a7e2d6d63"/>
    <w:p>
      <w:pPr>
        <w:pStyle w:val="Heading2"/>
      </w:pPr>
      <w:r>
        <w:t xml:space="preserve">Contextual Framework: Education Landscape in Tanzania Dar es Salaam</w:t>
      </w:r>
    </w:p>
    <w:p>
      <w:pPr>
        <w:pStyle w:val="FirstParagraph"/>
      </w:pPr>
      <w:r>
        <w:t xml:space="preserve">Urban centers like Tanzania Dar es Salaam experience rapid demographic expansion resulting in overcrowded classrooms strained infrastructure and heightened competition for limited academic resources. In this dynamic environment the psychological and academic pressures on learners intensify significantly. Students navigating secondary education across Tanzania Dar es Salaam frequently encounter stressors related to national examination performance (NECTA) economic hardship family displacement due to rural-to-urban migration, and social media exposure that directly impacts mental health resilience. Within this complex ecosystem the School Counselor emerges as an essential intervention mechanism. Unlike informal pastoral roles the professionalized School Counselor operates under established ethical guidelines assessment protocols, and developmental frameworks that ensure equitable confidential, and culturally responsive support tailored specifically for Tanzania Dar es Salaam learners.</w:t>
      </w:r>
    </w:p>
    <w:bookmarkEnd w:id="22"/>
    <w:bookmarkEnd w:id="23"/>
    <w:bookmarkStart w:id="25" w:name="core-functions"/>
    <w:bookmarkStart w:id="24" w:name="core-functions-implementation-strategies"/>
    <w:p>
      <w:pPr>
        <w:pStyle w:val="Heading2"/>
      </w:pPr>
      <w:r>
        <w:t xml:space="preserve">Core Functions &amp; Implementation Strategies</w:t>
      </w:r>
    </w:p>
    <w:p>
      <w:pPr>
        <w:pStyle w:val="FirstParagraph"/>
      </w:pPr>
      <w:r>
        <w:t xml:space="preserve">The multifaceted role of the School Counselor encompasses academic advising personal/social counseling career planning, and systemic consultation with teachers parents, and administrators. In Tanzania Dar es Salaam schools adopting these functions must prioritize localized adaptations that respect indigenous communication styles extended family structures while maintaining rigorous professional standards. Evidence from comparative studies demonstrates that when the School Counselor is embedded within daily school routines rather than treated as an auxiliary service student attendance improves disciplinary incidents decline graduation rates rise, and university transition success increases. For Tanzania Dar es Salaam institutions this means allocating dedicated counseling hours integrating guidance curricula into standard timetables training teachers in basic psychosocial first aid, and establishing referral networks with local hospitals NGOs, and community health workers across Tanzania Dar es Salaam districts.</w:t>
      </w:r>
    </w:p>
    <w:bookmarkEnd w:id="24"/>
    <w:bookmarkEnd w:id="25"/>
    <w:bookmarkStart w:id="27" w:name="challenges"/>
    <w:bookmarkStart w:id="26" w:name="challenges-structural-barriers"/>
    <w:p>
      <w:pPr>
        <w:pStyle w:val="Heading2"/>
      </w:pPr>
      <w:r>
        <w:t xml:space="preserve">Challenges &amp; Structural Barriers</w:t>
      </w:r>
    </w:p>
    <w:p>
      <w:pPr>
        <w:pStyle w:val="FirstParagraph"/>
      </w:pPr>
      <w:r>
        <w:t xml:space="preserve">Despite clear pedagogical benefits several obstacles hinder the widespread deployment of the School Counselor model in Tanzania Dar es Salaam. Chief among these are budgetary constraints inconsistent teacher allocation policies inadequate postgraduate training pipelines and lingering cultural misconceptions that frame counseling as exclusively for "troubled" students rather than a universal developmental resource. Furthermore regulatory frameworks within Tanzania Dar es Salaam have not yet standardized counselor-to-student ratios or mandated certification pathways specifically aligned with national competency standards. Without addressing these systemic gaps the School Counselor initiative risks becoming fragmented underfunded, or superficially implemented across Tanzania Dar es Salaam educational institutions.</w:t>
      </w:r>
    </w:p>
    <w:bookmarkEnd w:id="26"/>
    <w:bookmarkEnd w:id="27"/>
    <w:bookmarkStart w:id="29" w:name="recommendations"/>
    <w:bookmarkStart w:id="28" w:name="evidence-based-recommendations"/>
    <w:p>
      <w:pPr>
        <w:pStyle w:val="Heading2"/>
      </w:pPr>
      <w:r>
        <w:t xml:space="preserve">Evidence-Based Recommendations</w:t>
      </w:r>
    </w:p>
    <w:p>
      <w:pPr>
        <w:pStyle w:val="FirstParagraph"/>
      </w:pPr>
      <w:r>
        <w:t xml:space="preserve">To operationalize this Research Paper findings effectively stakeholders in Tanzania Dar es Salaam must pursue multi-tiered strategies. First the Ministry of Education should formally recognize the School Counselor as a certified teaching specialization with defined career progression and competitive remuneration packages tailored to Tanzania Dar es Salaam economic realities. Second training institutions across Tanzania Dar es Salaam must expand postgraduate counseling programs emphasizing urban adolescent psychology trauma-informed practices, and career navigation aligned with emerging sectors in Tanzania's growing economy. Third school leadership in Tanzania Dar es Salaam should institutionalize whole-school approaches where the School Counselor collaborates regularly with department heads parent-teacher associations, and local government officials to monitor student welfare metrics. Finally public awareness campaigns targeting communities across Tanzania Dar es Salaam can dismantle stigma by highlighting how proactive counseling enhances academic success rather than merely addressing pathology.</w:t>
      </w:r>
    </w:p>
    <w:bookmarkEnd w:id="28"/>
    <w:bookmarkEnd w:id="29"/>
    <w:bookmarkStart w:id="30" w:name="conclusion"/>
    <w:p>
      <w:pPr>
        <w:pStyle w:val="Heading2"/>
      </w:pPr>
      <w:r>
        <w:t xml:space="preserve">Conclusion</w:t>
      </w:r>
    </w:p>
    <w:p>
      <w:pPr>
        <w:pStyle w:val="FirstParagraph"/>
      </w:pPr>
      <w:r>
        <w:t xml:space="preserve">This Research Paper establishes that embedding the School Counselor within Tanzania Dar es Salaam educational systems is not merely an administrative upgrade but a pedagogical necessity for fostering resilient, high-achieving student populations. By systematically addressing historical gaps in psychosocial support modernizing guidance curricula and securing sustainable funding streams Tanzania Dar es Salaam schools can transform how learners navigate academic transitions personal development, and future career pathways. As urban pressures continue to evolve the professionalized School Counselor will remain an indispensable asset ensuring that every learner receives equitable evidence-based guidance. Policymakers educators researchers, and community leaders in Tanzania Dar es Salaam are urged to adopt these recommendations swiftly thereby securing long-term educational equity and student well-being across Tanzania Dar es Salaam urban centers.</w:t>
      </w:r>
    </w:p>
    <w:bookmarkEnd w:id="30"/>
    <w:bookmarkStart w:id="31" w:name="references"/>
    <w:p>
      <w:pPr>
        <w:pStyle w:val="Heading2"/>
      </w:pPr>
      <w:r>
        <w:t xml:space="preserve">References</w:t>
      </w:r>
    </w:p>
    <w:p>
      <w:pPr>
        <w:numPr>
          <w:ilvl w:val="0"/>
          <w:numId w:val="1001"/>
        </w:numPr>
        <w:pStyle w:val="Compact"/>
      </w:pPr>
      <w:r>
        <w:t xml:space="preserve">Moyo &amp; Mushi (2019). Psychosocial Support in Tanzanian Secondary Schools: Gaps and Opportunities. Dar es Salaam University Press.</w:t>
      </w:r>
    </w:p>
    <w:bookmarkEnd w:id="31"/>
    <w:bookmarkStart w:id="32" w:name="acknowledgments"/>
    <w:p>
      <w:pPr>
        <w:pStyle w:val="FirstParagraph"/>
      </w:pPr>
      <w:r>
        <w:rPr>
          <w:iCs/>
          <w:i/>
        </w:rPr>
        <w:t xml:space="preserve">Note for Tanzania Dar es Salaam practitioners &amp; researchers:</w:t>
      </w:r>
      <w:r>
        <w:t xml:space="preserve"> </w:t>
      </w:r>
      <w:r>
        <w:t xml:space="preserve">This Research Paper is formatted for immediate academic and administrative use in Tanzania Dar es Salaam contexts. Please cite appropriately when distributing across Tanzanian educational institutions.</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in Tanzania Dar es Salaam: A Research Paper</dc:title>
  <dc:creator/>
  <dc:language>en</dc:language>
  <cp:keywords/>
  <dcterms:created xsi:type="dcterms:W3CDTF">2026-07-29T21:52:21Z</dcterms:created>
  <dcterms:modified xsi:type="dcterms:W3CDTF">2026-07-29T21:52:21Z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