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Senegal,</w:t>
      </w:r>
      <w:r>
        <w:t xml:space="preserve"> </w:t>
      </w:r>
      <w:r>
        <w:t xml:space="preserve">Dakar</w:t>
      </w:r>
    </w:p>
    <w:bookmarkStart w:id="30" w:name="X7fd441e4ee74a260d48569cf29ce1490a472b18"/>
    <w:p>
      <w:pPr>
        <w:pStyle w:val="Heading1"/>
      </w:pPr>
      <w:r>
        <w:t xml:space="preserve">The Role and Impact of the Social Worker in Senegal, Dakar</w:t>
      </w:r>
    </w:p>
    <w:p>
      <w:pPr>
        <w:pStyle w:val="FirstParagraph"/>
      </w:pPr>
      <w:r>
        <w:rPr>
          <w:bCs/>
          <w:b/>
        </w:rPr>
        <w:t xml:space="preserve">A Research Paper on Urban Development, Community Resilience, and Professional Practice in West Africa</w:t>
      </w:r>
    </w:p>
    <w:bookmarkStart w:id="20" w:name="abstract"/>
    <w:p>
      <w:pPr>
        <w:pStyle w:val="Heading3"/>
      </w:pPr>
      <w:r>
        <w:t xml:space="preserve">Abstract</w:t>
      </w:r>
    </w:p>
    <w:p>
      <w:pPr>
        <w:pStyle w:val="FirstParagraph"/>
      </w:pPr>
      <w:r>
        <w:t xml:space="preserve">This research paper examines the critical role of the Social Worker within the specific socio-economic context of Senegal, with a focused case study on Dakar. As Dakar serves as the economic and demographic engine of West Africa, it faces unique challenges regarding rapid urbanization, informal settlement expansion, and public health crises. This document analyzes how Social Workers in Senegal navigate these complexities by integrating traditional community structures (such as the "Kafo" or village meeting) with modern social work methodologies. The paper argues that effective practice requires a culturally competent approach that respects local traditions while addressing systemic inequalities.</w:t>
      </w:r>
    </w:p>
    <w:p>
      <w:pPr>
        <w:pStyle w:val="BodyText"/>
      </w:pPr>
      <w:r>
        <w:rPr>
          <w:bCs/>
          <w:b/>
        </w:rPr>
        <w:t xml:space="preserve">Keywords:</w:t>
      </w:r>
      <w:r>
        <w:t xml:space="preserve"> </w:t>
      </w:r>
      <w:r>
        <w:t xml:space="preserve">Social Worker, Senegal, Dakar, Urbanization, Community Development, Public Health.</w:t>
      </w:r>
    </w:p>
    <w:bookmarkEnd w:id="20"/>
    <w:bookmarkStart w:id="21" w:name="i.-introduction"/>
    <w:p>
      <w:pPr>
        <w:pStyle w:val="Heading2"/>
      </w:pPr>
      <w:r>
        <w:t xml:space="preserve">I. Introduction</w:t>
      </w:r>
    </w:p>
    <w:p>
      <w:pPr>
        <w:pStyle w:val="FirstParagraph"/>
      </w:pPr>
      <w:r>
        <w:t xml:space="preserve">The landscape of social services in West Africa is undergoing a profound transformation. At the heart of this change is the city of Dakar, the capital and largest metropolis of Senegal. With a population exceeding two million in its urban core and millions more in its greater metropolitan area, Dakar represents a microcosm of both African ambition and infrastructural strain. It is within this dynamic environment that the profession of Social Worker has evolved from a niche humanitarian role into an essential pillar of public administration and community resilience.</w:t>
      </w:r>
    </w:p>
    <w:p>
      <w:pPr>
        <w:pStyle w:val="BodyText"/>
      </w:pPr>
      <w:r>
        <w:t xml:space="preserve">Social Work in Senegal is not merely a replication of Western models; it is deeply rooted in the concept of</w:t>
      </w:r>
      <w:r>
        <w:t xml:space="preserve"> </w:t>
      </w:r>
      <w:r>
        <w:rPr>
          <w:iCs/>
          <w:i/>
        </w:rPr>
        <w:t xml:space="preserve">"Teranga,"</w:t>
      </w:r>
      <w:r>
        <w:t xml:space="preserve"> </w:t>
      </w:r>
      <w:r>
        <w:t xml:space="preserve">or hospitality, which dictates the mutual responsibility within the community. However, as rural-to-urban migration accelerates due to climate change and economic disparity in other regions of Senegal, such as Casamance or Saint-Louis, the traditional safety nets are fraying. This paper explores how a qualified Social Worker operates in Dakar today, addressing issues ranging from child welfare and domestic violence to mental health stigma and the integration of migrant populations.</w:t>
      </w:r>
    </w:p>
    <w:bookmarkEnd w:id="21"/>
    <w:bookmarkStart w:id="22" w:name="Xd4a7b7de909257158d8faeabbffed7c6aaa61af"/>
    <w:p>
      <w:pPr>
        <w:pStyle w:val="Heading2"/>
      </w:pPr>
      <w:r>
        <w:t xml:space="preserve">II. The Urban Context: Challenges Facing Dakar</w:t>
      </w:r>
    </w:p>
    <w:p>
      <w:pPr>
        <w:pStyle w:val="FirstParagraph"/>
      </w:pPr>
      <w:r>
        <w:t xml:space="preserve">To understand the necessity of professional social work in Senegal, one must first understand the urban fabric of its capital, Dakar. The city is characterized by stark contrasts between modern high-rises in areas like Almadies and vast informal settlements known locally as "bidonvilles," such as Parcelles Assainies or Grand Yoff. These areas often suffer from inadequate sanitation, overcrowding, and limited access to clean water.</w:t>
      </w:r>
    </w:p>
    <w:p>
      <w:pPr>
        <w:pStyle w:val="BodyText"/>
      </w:pPr>
      <w:r>
        <w:t xml:space="preserve">For the Social Worker in Senegal, these geographic realities dictate the daily workflow. The density of poverty is not evenly distributed but is concentrated in specific neighborhoods where state infrastructure lags behind population growth. Consequently, the Social Worker must often act as an intermediary between marginalized communities and government agencies. Furthermore, Dakar serves as a transit hub for migrants crossing from other West African nations (such as Mali or Guinea) who are seeking economic opportunities or passage toward Europe. This demographic pressure creates additional layers of complexity regarding human trafficking, labor exploitation, and the rights of undocumented children.</w:t>
      </w:r>
    </w:p>
    <w:bookmarkEnd w:id="22"/>
    <w:bookmarkStart w:id="26" w:name="X4f5217dbf46ad7ac5854a3b6b43b23cb62fad4a"/>
    <w:p>
      <w:pPr>
        <w:pStyle w:val="Heading2"/>
      </w:pPr>
      <w:r>
        <w:t xml:space="preserve">III. Core Responsibilities of the Social Worker</w:t>
      </w:r>
    </w:p>
    <w:bookmarkStart w:id="23" w:name="a.-child-protection-and-family-welfare"/>
    <w:p>
      <w:pPr>
        <w:pStyle w:val="Heading3"/>
      </w:pPr>
      <w:r>
        <w:t xml:space="preserve">A. Child Protection and Family Welfare</w:t>
      </w:r>
    </w:p>
    <w:p>
      <w:pPr>
        <w:pStyle w:val="FirstParagraph"/>
      </w:pPr>
      <w:r>
        <w:t xml:space="preserve">One of the most urgent roles for a Social Worker in Dakar is child protection. While Senegal has ratified international conventions regarding children's rights, local customs sometimes conflict with these legal frameworks, particularly concerning street children (known as "Gamins de la Rue"). Many of these children are involved in informal labor or begging (</w:t>
      </w:r>
      <w:r>
        <w:rPr>
          <w:iCs/>
          <w:i/>
        </w:rPr>
        <w:t xml:space="preserve">daara</w:t>
      </w:r>
      <w:r>
        <w:t xml:space="preserve"> </w:t>
      </w:r>
      <w:r>
        <w:t xml:space="preserve">systems). A professional Social Worker must navigate this delicate terrain by engaging with religious leaders and family elders to reform harmful practices without alienating the community. The goal is not merely removal from the home, but rather the rehabilitation of family structures and integration into formal education systems.</w:t>
      </w:r>
    </w:p>
    <w:bookmarkEnd w:id="23"/>
    <w:bookmarkStart w:id="24" w:name="X6e54671866b73a81ced037c56c3d5b837fb1ed9"/>
    <w:p>
      <w:pPr>
        <w:pStyle w:val="Heading3"/>
      </w:pPr>
      <w:r>
        <w:t xml:space="preserve">B. Mental Health and Psychosocial Support</w:t>
      </w:r>
    </w:p>
    <w:p>
      <w:pPr>
        <w:pStyle w:val="FirstParagraph"/>
      </w:pPr>
      <w:r>
        <w:t xml:space="preserve">Mental health remains a stigmatized subject in many parts of Senegal, often attributed to spiritual causes rather than psychological ones. Social Workers play a pivotal role in destigmatizing mental health issues among the youth population of Dakar. With high rates of youth unemployment, there is a rising prevalence of anxiety and depression among young adults aged 18–30. Social Workers collaborate with NGOs and local clinics to provide psychosocial support, crisis intervention, and referrals for professional psychiatric care when necessary.</w:t>
      </w:r>
    </w:p>
    <w:bookmarkEnd w:id="24"/>
    <w:bookmarkStart w:id="25" w:name="Xcc610df652fd91e97b2a0db3712b151ffd902e6"/>
    <w:p>
      <w:pPr>
        <w:pStyle w:val="Heading3"/>
      </w:pPr>
      <w:r>
        <w:t xml:space="preserve">C. Gender-Based Violence (GBV) Intervention</w:t>
      </w:r>
    </w:p>
    <w:p>
      <w:pPr>
        <w:pStyle w:val="FirstParagraph"/>
      </w:pPr>
      <w:r>
        <w:t xml:space="preserve">Dakar has seen a significant increase in advocacy against Gender-Based Violence. Social Workers are on the front lines of this battle, providing safe shelters, legal aid information, and emotional support to survivors of domestic abuse. They work closely with the Ministry of Women’s Rights and Family Development to implement policies that protect vulnerable women. However, they also face resistance from conservative elements within society who view family matters as private affairs rather than public concerns requiring intervention.</w:t>
      </w:r>
    </w:p>
    <w:bookmarkEnd w:id="25"/>
    <w:bookmarkEnd w:id="26"/>
    <w:bookmarkStart w:id="27" w:name="X3cc2a344a4ad71c0d58395c04b32f174bbebbd7"/>
    <w:p>
      <w:pPr>
        <w:pStyle w:val="Heading2"/>
      </w:pPr>
      <w:r>
        <w:t xml:space="preserve">IV. Methodologies: Bridging Tradition and Modernity</w:t>
      </w:r>
    </w:p>
    <w:p>
      <w:pPr>
        <w:pStyle w:val="FirstParagraph"/>
      </w:pPr>
      <w:r>
        <w:t xml:space="preserve">The efficacy of a Social Worker in Senegal depends heavily on their ability to bridge the gap between Western academic theory and indigenous knowledge systems. In Dakar, direct confrontation is often less effective than dialogue. Therefore, Social Workers utilize community-based participatory research methods. They engage with local associations (</w:t>
      </w:r>
      <w:r>
        <w:rPr>
          <w:iCs/>
          <w:i/>
        </w:rPr>
        <w:t xml:space="preserve">Associations de Quartier</w:t>
      </w:r>
      <w:r>
        <w:t xml:space="preserve">) which are powerful grassroots organizations responsible for neighborhood security and minor development projects.</w:t>
      </w:r>
    </w:p>
    <w:p>
      <w:pPr>
        <w:pStyle w:val="BodyText"/>
      </w:pPr>
      <w:r>
        <w:t xml:space="preserve">Furthermore, the use of</w:t>
      </w:r>
      <w:r>
        <w:t xml:space="preserve"> </w:t>
      </w:r>
      <w:r>
        <w:rPr>
          <w:iCs/>
          <w:i/>
        </w:rPr>
        <w:t xml:space="preserve">"Kafo"</w:t>
      </w:r>
      <w:r>
        <w:t xml:space="preserve">, or community gatherings, is a critical tool. By attending these meetings as listeners and facilitators rather than authoritative figures, Social Workers build trust. This approach acknowledges that in Senegal, decisions are often made collectively rather than individually. A Social Worker who ignores this cultural nuance risks having their interventions rejected by the very communities they aim to serve.</w:t>
      </w:r>
    </w:p>
    <w:bookmarkEnd w:id="27"/>
    <w:bookmarkStart w:id="28" w:name="v.-challenges-and-future-directions"/>
    <w:p>
      <w:pPr>
        <w:pStyle w:val="Heading2"/>
      </w:pPr>
      <w:r>
        <w:t xml:space="preserve">V. Challenges and Future Directions</w:t>
      </w:r>
    </w:p>
    <w:p>
      <w:pPr>
        <w:pStyle w:val="FirstParagraph"/>
      </w:pPr>
      <w:r>
        <w:t xml:space="preserve">Despite the growing recognition of their importance, Social Workers in Senegal face significant professional hurdles. There is a shortage of specialized training programs specifically tailored to the West African context. Many practitioners are trained abroad or rely on generalist degrees that may not address local legal and social frameworks adequately. Additionally, funding for social services is often dependent on international donors (such as UNICEF or USAID), leading to instability in long-term program planning.</w:t>
      </w:r>
    </w:p>
    <w:p>
      <w:pPr>
        <w:pStyle w:val="BodyText"/>
      </w:pPr>
      <w:r>
        <w:t xml:space="preserve">To address these issues, there is a pressing need for stronger institutional support from the Senegalese government. This includes formalizing the licensure of Social Workers and integrating them more deeply into primary healthcare and education sectors in Dakar. Moreover, technology offers new avenues for practice; digital platforms are increasingly being used to report abuse or connect migrants with resources, requiring Social Workers to develop digital literacy skills.</w:t>
      </w:r>
    </w:p>
    <w:bookmarkEnd w:id="28"/>
    <w:bookmarkStart w:id="29" w:name="vi.-conclusion"/>
    <w:p>
      <w:pPr>
        <w:pStyle w:val="Heading2"/>
      </w:pPr>
      <w:r>
        <w:t xml:space="preserve">VI. Conclusion</w:t>
      </w:r>
    </w:p>
    <w:p>
      <w:pPr>
        <w:pStyle w:val="FirstParagraph"/>
      </w:pPr>
      <w:r>
        <w:t xml:space="preserve">The role of the Social Worker in Senegal is indispensable to the stability and progress of Dakar. As the city continues to grow, it faces complex social fractures that require nuanced, culturally sensitive interventions. The modern Social Worker in this region must be a hybrid professional: part advocate, part therapist, and part community organizer. By respecting the traditions of</w:t>
      </w:r>
      <w:r>
        <w:t xml:space="preserve"> </w:t>
      </w:r>
      <w:r>
        <w:rPr>
          <w:iCs/>
          <w:i/>
        </w:rPr>
        <w:t xml:space="preserve">Teranga</w:t>
      </w:r>
      <w:r>
        <w:t xml:space="preserve"> </w:t>
      </w:r>
      <w:r>
        <w:t xml:space="preserve">while advocating for human rights and social justice, these professionals are shaping a more equitable future for the residents of Dakar.</w:t>
      </w:r>
    </w:p>
    <w:p>
      <w:pPr>
        <w:pStyle w:val="BodyText"/>
      </w:pPr>
      <w:r>
        <w:t xml:space="preserve">The success of social work in this context relies not on imposing foreign ideals, but on empowering local communities to solve their own problems with professional guidance. As Senegal strives to become a major economic power in Africa, investing in the social infrastructure—represented by its Social Workers—is not just a moral imperative, but an economic necessity.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Senegal, Dakar</dc:title>
  <dc:creator/>
  <dc:language>en</dc:language>
  <cp:keywords/>
  <dcterms:created xsi:type="dcterms:W3CDTF">2026-07-29T08:01:11Z</dcterms:created>
  <dcterms:modified xsi:type="dcterms:W3CDTF">2026-07-29T08:01:11Z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