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Software</w:t>
      </w:r>
      <w:r>
        <w:t xml:space="preserve"> </w:t>
      </w:r>
      <w:r>
        <w:t xml:space="preserve">Engineer</w:t>
      </w:r>
      <w:r>
        <w:t xml:space="preserve"> </w:t>
      </w:r>
      <w:r>
        <w:t xml:space="preserve">in</w:t>
      </w:r>
      <w:r>
        <w:t xml:space="preserve"> </w:t>
      </w:r>
      <w:r>
        <w:t xml:space="preserve">Bangladesh</w:t>
      </w:r>
      <w:r>
        <w:t xml:space="preserve"> </w:t>
      </w:r>
      <w:r>
        <w:t xml:space="preserve">Dhaka:</w:t>
      </w:r>
      <w:r>
        <w:t xml:space="preserve"> </w:t>
      </w:r>
      <w:r>
        <w:t xml:space="preserve">A</w:t>
      </w:r>
      <w:r>
        <w:t xml:space="preserve"> </w:t>
      </w:r>
      <w:r>
        <w:t xml:space="preserve">Research</w:t>
      </w:r>
      <w:r>
        <w:t xml:space="preserve"> </w:t>
      </w:r>
      <w:r>
        <w:t xml:space="preserve">Perspective</w:t>
      </w:r>
    </w:p>
    <w:bookmarkStart w:id="31" w:name="X1946e9ee3f8f37d587c9b3d95859855675673de"/>
    <w:p>
      <w:pPr>
        <w:pStyle w:val="Heading1"/>
      </w:pPr>
      <w:r>
        <w:t xml:space="preserve">The Evolving Role of the Software Engineer in Bangladesh Dhaka:</w:t>
      </w:r>
      <w:r>
        <w:br/>
      </w:r>
      <w:r>
        <w:t xml:space="preserve">An Economic and Technological Analysis</w:t>
      </w:r>
    </w:p>
    <w:p>
      <w:pPr>
        <w:pStyle w:val="FirstParagraph"/>
      </w:pPr>
      <w:r>
        <w:rPr>
          <w:bCs/>
          <w:b/>
        </w:rPr>
        <w:t xml:space="preserve">Date:</w:t>
      </w:r>
      <w:r>
        <w:t xml:space="preserve"> </w:t>
      </w:r>
      <w:r>
        <w:t xml:space="preserve">October 26, 2023</w:t>
      </w:r>
      <w:r>
        <w:br/>
      </w:r>
      <w:r>
        <w:rPr>
          <w:bCs/>
          <w:b/>
        </w:rPr>
        <w:t xml:space="preserve">Jurisdiction/Focus Area:</w:t>
      </w:r>
      <w:r>
        <w:t xml:space="preserve"> </w:t>
      </w:r>
      <w:r>
        <w:t xml:space="preserve">Bangladesh Dhaka</w:t>
      </w:r>
    </w:p>
    <w:bookmarkStart w:id="20" w:name="abstract"/>
    <w:p>
      <w:pPr>
        <w:pStyle w:val="Heading3"/>
      </w:pPr>
      <w:r>
        <w:t xml:space="preserve">Abstract</w:t>
      </w:r>
    </w:p>
    <w:p>
      <w:pPr>
        <w:pStyle w:val="FirstParagraph"/>
      </w:pPr>
      <w:r>
        <w:t xml:space="preserve">This research paper examines the critical transformation of the software engineering landscape within Bangladesh Dhaka. As Dhaka transitions from a traditional administrative hub to a burgeoning digital economy center, the role of the Software Engineer has shifted from peripheral support to central economic driver. This document analyzes educational trends, market demands, infrastructure challenges, and future prospects specific to this geographic context. The findings suggest that while Bangladesh Dhaka faces significant hurdles in infrastructure and skill gaps, its youthful demographic and increasing government support position it as a potential global outsourcing destination.</w:t>
      </w:r>
    </w:p>
    <w:bookmarkEnd w:id="20"/>
    <w:bookmarkStart w:id="21" w:name="introduction"/>
    <w:p>
      <w:pPr>
        <w:pStyle w:val="Heading2"/>
      </w:pPr>
      <w:r>
        <w:t xml:space="preserve">1. Introduction</w:t>
      </w:r>
    </w:p>
    <w:p>
      <w:pPr>
        <w:pStyle w:val="FirstParagraph"/>
      </w:pPr>
      <w:r>
        <w:t xml:space="preserve">In the contemporary global economy, technology is not merely a sector but the underlying infrastructure of all commercial activities. Nowhere is this more evident than in Bangladesh Dhaka, a city that has witnessed exponential urbanization and digital adoption over the last two decades. The term "Software Engineer" here refers not only to individuals writing code but to a multidisciplinary profession encompassing system architecture, data science, cybersecurity, and product management. As Bangladesh Dhaka aims for its vision of becoming a developed nation by 2041 (Sonar Bangla), the Software Engineer has emerged as the primary architect of this digital future.</w:t>
      </w:r>
    </w:p>
    <w:p>
      <w:pPr>
        <w:pStyle w:val="BodyText"/>
      </w:pPr>
      <w:r>
        <w:t xml:space="preserve">This paper investigates how the unique socio-economic environment of Bangladesh Dhaka influences software development practices, career trajectories, and technological adoption. It argues that the Software Engineer in Bangladesh Dhaka operates within a distinct paradigm characterized by rapid adaptation, resourcefulness, and a high degree of integration with global markets via remote work channels.</w:t>
      </w:r>
    </w:p>
    <w:bookmarkEnd w:id="21"/>
    <w:bookmarkStart w:id="22" w:name="X416b906595cf3faf69a4364f8d46f76820d31f2"/>
    <w:p>
      <w:pPr>
        <w:pStyle w:val="Heading2"/>
      </w:pPr>
      <w:r>
        <w:t xml:space="preserve">2. Historical Context and Educational Infrastructure</w:t>
      </w:r>
    </w:p>
    <w:p>
      <w:pPr>
        <w:pStyle w:val="FirstParagraph"/>
      </w:pPr>
      <w:r>
        <w:t xml:space="preserve">The history of software development in Bangladesh Dhaka is relatively recent compared to Western counterparts. Initially confined to government IT initiatives and banking sectors in the early 2000s, the field expanded rapidly with the establishment of specialized universities such as BRAC University, Independent University, Bangladesh (IUB), and North South University. These institutions began producing graduates specifically trained in Computer Science and Software Engineering.</w:t>
      </w:r>
    </w:p>
    <w:p>
      <w:pPr>
        <w:pStyle w:val="BodyText"/>
      </w:pPr>
      <w:r>
        <w:t xml:space="preserve">However, a disconnect often exists between academic curricula in Bangladesh Dhaka and industry requirements. Traditional engineering education tends to be theoretical, whereas the modern Software Engineer requires proficiency in agile methodologies, cloud computing (AWS/Azure), and DevOps practices. Consequently, many aspiring professionals in Bangladesh Dhaka turn to private coding bootcamps and online certifications (such as Coursera or Udemy) to bridge this gap. This self-directed learning culture is a defining trait of the Software Engineer ecosystem in Bangladesh Dhaka.</w:t>
      </w:r>
    </w:p>
    <w:bookmarkEnd w:id="22"/>
    <w:bookmarkStart w:id="23" w:name="market-dynamics-and-industry-demand"/>
    <w:p>
      <w:pPr>
        <w:pStyle w:val="Heading2"/>
      </w:pPr>
      <w:r>
        <w:t xml:space="preserve">3. Market Dynamics and Industry Demand</w:t>
      </w:r>
    </w:p>
    <w:p>
      <w:pPr>
        <w:pStyle w:val="FirstParagraph"/>
      </w:pPr>
      <w:r>
        <w:t xml:space="preserve">The demand for Software Engineers in Bangladesh Dhaka has skyrocketed due to several factors:</w:t>
      </w:r>
    </w:p>
    <w:p>
      <w:pPr>
        <w:numPr>
          <w:ilvl w:val="0"/>
          <w:numId w:val="1001"/>
        </w:numPr>
        <w:pStyle w:val="Compact"/>
      </w:pPr>
      <w:r>
        <w:rPr>
          <w:bCs/>
          <w:b/>
        </w:rPr>
        <w:t xml:space="preserve">Fintech Revolution:</w:t>
      </w:r>
    </w:p>
    <w:p>
      <w:pPr>
        <w:numPr>
          <w:ilvl w:val="0"/>
          <w:numId w:val="1001"/>
        </w:numPr>
        <w:pStyle w:val="Compact"/>
      </w:pPr>
      <w:r>
        <w:rPr>
          <w:bCs/>
          <w:b/>
        </w:rPr>
        <w:t xml:space="preserve">E-Commerce Growth:</w:t>
      </w:r>
    </w:p>
    <w:p>
      <w:pPr>
        <w:numPr>
          <w:ilvl w:val="0"/>
          <w:numId w:val="1001"/>
        </w:numPr>
        <w:pStyle w:val="Compact"/>
      </w:pPr>
      <w:r>
        <w:t xml:space="preserve">Gaming and Outsourcing:Bangladesh Dhaka has emerged as a cost-effective hub for global gaming studios and software outsourcing firms. Many Software Engineers in this region now work remotely for companies in the USA, Europe, and Australia.</w:t>
      </w:r>
    </w:p>
    <w:p>
      <w:pPr>
        <w:pStyle w:val="FirstParagraph"/>
      </w:pPr>
      <w:r>
        <w:t xml:space="preserve">This diversification means that a Software Engineer in Bangladesh Dhaka is no longer limited to local web development but must possess skills compatible with international standards. The "remote-first" mentality has allowed talent from Bangladesh Dhaka to access global salaries, significantly impacting the local economy and raising living standards.</w:t>
      </w:r>
    </w:p>
    <w:bookmarkEnd w:id="23"/>
    <w:bookmarkStart w:id="27" w:name="X1e4415c67d077b12465e846de78cc69fb8b23e8"/>
    <w:p>
      <w:pPr>
        <w:pStyle w:val="Heading2"/>
      </w:pPr>
      <w:r>
        <w:t xml:space="preserve">4. Challenges Facing Software Engineers in Bangladesh Dhaka</w:t>
      </w:r>
    </w:p>
    <w:p>
      <w:pPr>
        <w:pStyle w:val="FirstParagraph"/>
      </w:pPr>
      <w:r>
        <w:t xml:space="preserve">Despite the growth, significant challenges persist for professionals operating within this geographic context.</w:t>
      </w:r>
    </w:p>
    <w:bookmarkStart w:id="24" w:name="infrastructure-constraints"/>
    <w:p>
      <w:pPr>
        <w:pStyle w:val="Heading3"/>
      </w:pPr>
      <w:r>
        <w:t xml:space="preserve">4.1 Infrastructure Constraints</w:t>
      </w:r>
    </w:p>
    <w:p>
      <w:pPr>
        <w:pStyle w:val="FirstParagraph"/>
      </w:pPr>
      <w:r>
        <w:t xml:space="preserve">Inconsistent internet connectivity and frequent power outages remain hurdles for software deployment and testing in certain parts of Bangladesh Dhaka. While fiber optic expansion is improving the situation, latency issues can affect real-time application performance, a critical concern for Software Engineers building low-latency trading platforms or streaming services.</w:t>
      </w:r>
    </w:p>
    <w:bookmarkEnd w:id="24"/>
    <w:bookmarkStart w:id="25" w:name="brain-drain"/>
    <w:p>
      <w:pPr>
        <w:pStyle w:val="Heading3"/>
      </w:pPr>
      <w:r>
        <w:t xml:space="preserve">4.2 Brain Drain</w:t>
      </w:r>
    </w:p>
    <w:p>
      <w:pPr>
        <w:pStyle w:val="FirstParagraph"/>
      </w:pPr>
      <w:r>
        <w:t xml:space="preserve">A major concern for the economic development of Bangladesh Dhaka is the "brain drain." Highly skilled Software Engineers often migrate to Canada, Australia, or Northern Europe in search of better stability and work-life balance. This migration creates a talent vacuum at the senior level within local companies in Bangladesh Dhaka, forcing firms to rely heavily on junior developers who require extensive mentoring.</w:t>
      </w:r>
    </w:p>
    <w:bookmarkEnd w:id="25"/>
    <w:bookmarkStart w:id="26" w:name="X8625f1f94acfa8e0db94500470c028b49d8230c"/>
    <w:p>
      <w:pPr>
        <w:pStyle w:val="Heading3"/>
      </w:pPr>
      <w:r>
        <w:t xml:space="preserve">4.3 Intellectual Property and Legal Framework</w:t>
      </w:r>
    </w:p>
    <w:p>
      <w:pPr>
        <w:pStyle w:val="FirstParagraph"/>
      </w:pPr>
      <w:r>
        <w:t xml:space="preserve">The legal framework regarding intellectual property rights (IPR) in Bangladesh is still evolving. For Software Engineers creating proprietary algorithms or software products, the protection of their work remains a concern, potentially stifling innovation within local startups.</w:t>
      </w:r>
    </w:p>
    <w:bookmarkEnd w:id="26"/>
    <w:bookmarkEnd w:id="27"/>
    <w:bookmarkStart w:id="28" w:name="Xb2f37a767f0db571fccfead8ab65dfa5c2deec1"/>
    <w:p>
      <w:pPr>
        <w:pStyle w:val="Heading2"/>
      </w:pPr>
      <w:r>
        <w:t xml:space="preserve">5. The Future Outlook: AI and Digital Bangladesh</w:t>
      </w:r>
    </w:p>
    <w:p>
      <w:pPr>
        <w:pStyle w:val="FirstParagraph"/>
      </w:pPr>
      <w:r>
        <w:t xml:space="preserve">The government’s "Digital Bangladesh" initiative continues to influence policy and funding. There is a growing emphasis on Artificial Intelligence (AI) and Machine Learning (ML). Consequently, the role of the Software Engineer in Bangladesh Dhaka is expected to evolve towards data-centric roles. Universities are beginning to introduce AI modules, preparing students for a future where automation plays a larger role.</w:t>
      </w:r>
    </w:p>
    <w:p>
      <w:pPr>
        <w:pStyle w:val="BodyText"/>
      </w:pPr>
      <w:r>
        <w:t xml:space="preserve">Furthermore, the startup ecosystem in Bangladesh Dhaka is maturing. Incubators like BCC (Bangladesh Creative Commons) and various university tech parks are fostering innovation. This environment encourages Software Engineers to become entrepreneurs, creating solutions specifically tailored for local problems such as traffic management, healthcare accessibility, and agricultural efficiency.</w:t>
      </w:r>
    </w:p>
    <w:bookmarkEnd w:id="28"/>
    <w:bookmarkStart w:id="30" w:name="conclusion"/>
    <w:p>
      <w:pPr>
        <w:pStyle w:val="Heading2"/>
      </w:pPr>
      <w:r>
        <w:t xml:space="preserve">6. Conclusion</w:t>
      </w:r>
    </w:p>
    <w:p>
      <w:pPr>
        <w:pStyle w:val="FirstParagraph"/>
      </w:pPr>
      <w:r>
        <w:t xml:space="preserve">In conclusion, the position of the Software Engineer in Bangladesh Dhaka is pivotal to the nation's digital transformation. While challenges related to infrastructure, brain drain, and educational alignment exist, the trajectory is overwhelmingly positive. The Software Engineer in this region demonstrates remarkable adaptability and resilience.</w:t>
      </w:r>
    </w:p>
    <w:p>
      <w:pPr>
        <w:pStyle w:val="BodyText"/>
      </w:pPr>
      <w:r>
        <w:t xml:space="preserve">To sustain this growth, collaborative efforts are needed between academia, government policy-makers, and the private sector in Bangladesh Dhaka. Enhancing IPR laws investing in reliable digital infrastructure and aligning curricula with global tech trends will ensure that Software Engineers remain competitive. As Bangladesh Dhaka continues to urbanize and modernize, the Software Engineer will undoubtedly remain at the forefront of this socio-economic evolution.</w:t>
      </w:r>
    </w:p>
    <w:bookmarkStart w:id="29" w:name="references"/>
    <w:p>
      <w:pPr>
        <w:pStyle w:val="Heading3"/>
      </w:pPr>
      <w:r>
        <w:t xml:space="preserve">References</w:t>
      </w:r>
    </w:p>
    <w:p>
      <w:pPr>
        <w:numPr>
          <w:ilvl w:val="0"/>
          <w:numId w:val="1002"/>
        </w:numPr>
        <w:pStyle w:val="Compact"/>
      </w:pPr>
      <w:r>
        <w:t xml:space="preserve">Rahman, M. (2021). *The Rise of Fintech in South Asia: A Case Study of Bangladesh*. Journal of Digital Economics.</w:t>
      </w:r>
    </w:p>
    <w:p>
      <w:pPr>
        <w:numPr>
          <w:ilvl w:val="0"/>
          <w:numId w:val="1002"/>
        </w:numPr>
        <w:pStyle w:val="Compact"/>
      </w:pPr>
      <w:r>
        <w:t xml:space="preserve">Hossain, S., &amp; Khan, A. (2019). *Educational Disparities in Computer Science Programs in Urban Bangladesh*. Dhaka University Review.</w:t>
      </w:r>
    </w:p>
    <w:p>
      <w:pPr>
        <w:numPr>
          <w:ilvl w:val="0"/>
          <w:numId w:val="1002"/>
        </w:numPr>
        <w:pStyle w:val="Compact"/>
      </w:pPr>
      <w:r>
        <w:t xml:space="preserve">World Bank Group. (2022). *Bangladesh Digital Economy Diagnostic Report*. Washington DC: World Bank.</w:t>
      </w:r>
    </w:p>
    <w:p>
      <w:pPr>
        <w:numPr>
          <w:ilvl w:val="0"/>
          <w:numId w:val="1002"/>
        </w:numPr>
        <w:pStyle w:val="Compact"/>
      </w:pPr>
      <w:r>
        <w:t xml:space="preserve">Bangladesh Computer Council. (2023). *Annual IT Sector Performance Report*. Government of Bangladesh.</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Software Engineer in Bangladesh Dhaka: A Research Perspective</dc:title>
  <dc:creator/>
  <dc:language>en</dc:language>
  <cp:keywords/>
  <dcterms:created xsi:type="dcterms:W3CDTF">2026-07-29T16:54:44Z</dcterms:created>
  <dcterms:modified xsi:type="dcterms:W3CDTF">2026-07-29T16:54:44Z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