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Analysis</w:t>
      </w:r>
    </w:p>
    <w:bookmarkStart w:id="28" w:name="X0512ab77f795c1c6f84cad9260b079b99312722"/>
    <w:p>
      <w:pPr>
        <w:pStyle w:val="Heading1"/>
      </w:pPr>
      <w:r>
        <w:t xml:space="preserve">The Evolving Role of the Software Engineer in Indonesia Jakarta: A Comprehensive Analysis</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Indonesia Jakarta Technological Landscape</w:t>
      </w:r>
    </w:p>
    <w:p>
      <w:pPr>
        <w:pStyle w:val="BodyText"/>
      </w:pPr>
      <w:r>
        <w:t xml:space="preserve">Abstract</w:t>
      </w:r>
    </w:p>
    <w:p>
      <w:pPr>
        <w:pStyle w:val="BodyText"/>
      </w:pPr>
      <w:r>
        <w:t xml:space="preserve">This research paper examines the critical role of the Software Engineer within the rapidly expanding technological ecosystem of Indonesia Jakarta. As Southeast Asia’s largest digital economy, Indonesia presents unique challenges and opportunities for software development professionals. This document explores the technical requirements, cultural dynamics, market demands, and educational pathways necessary for success in this specific geographic region. By analyzing current industry trends in Jakarta’s startup hub and corporate sector, this paper highlights how the Software Engineer is not merely a coder but a strategic asset driving national digital transformation.</w:t>
      </w:r>
    </w:p>
    <w:bookmarkStart w:id="20" w:name="introduction"/>
    <w:p>
      <w:pPr>
        <w:pStyle w:val="Heading2"/>
      </w:pPr>
      <w:r>
        <w:t xml:space="preserve">1. Introduction</w:t>
      </w:r>
    </w:p>
    <w:p>
      <w:pPr>
        <w:pStyle w:val="FirstParagraph"/>
      </w:pPr>
      <w:r>
        <w:t xml:space="preserve">In recent years, Indonesia Jakarta has emerged as the undisputed heart of technological innovation in Southeast Asia. With a population exceeding 270 million and an internet user base that is one of the fastest-growing globally, the demand for robust digital infrastructure has never been higher. At the center of this digital revolution stands the Software Engineer. In Indonesia Jakarta, this role has transcended traditional coding duties to become a multifaceted position requiring technical proficiency, cultural adaptability, and strategic business acumen.</w:t>
      </w:r>
    </w:p>
    <w:p>
      <w:pPr>
        <w:pStyle w:val="BodyText"/>
      </w:pPr>
      <w:r>
        <w:t xml:space="preserve">The significance of the Software Engineer in Indonesia Jakarta cannot be overstated. From fintech startups disrupting traditional banking to logistics platforms optimizing supply chains for archipelagic geography, these professionals are building the backbone of the nation’s digital economy. This paper aims to dissect the specific nuances of being a Software Engineer in this vibrant metropolis, addressing local market demands, regulatory environments, and community dynamics.</w:t>
      </w:r>
    </w:p>
    <w:bookmarkEnd w:id="20"/>
    <w:bookmarkStart w:id="21" w:name="X20d02807eb2fa7ccaf15913de0c5b397aceca0e"/>
    <w:p>
      <w:pPr>
        <w:pStyle w:val="Heading2"/>
      </w:pPr>
      <w:r>
        <w:t xml:space="preserve">2. The Technological Landscape in Indonesia Jakarta</w:t>
      </w:r>
    </w:p>
    <w:p>
      <w:pPr>
        <w:pStyle w:val="FirstParagraph"/>
      </w:pPr>
      <w:r>
        <w:t xml:space="preserve">To understand the role of the Software Engineer, one must first appreciate the context of Indonesia Jakarta. The city serves as a convergence point for global tech giants and local unicorns such as Gojek, Tokopedia (now part of GoTo), and Traveloka. Consequently, the standard for software engineering excellence in Indonesia Jakarta is high.</w:t>
      </w:r>
    </w:p>
    <w:p>
      <w:pPr>
        <w:pStyle w:val="BodyText"/>
      </w:pPr>
      <w:r>
        <w:rPr>
          <w:bCs/>
          <w:b/>
        </w:rPr>
        <w:t xml:space="preserve">Key Technologies:</w:t>
      </w:r>
      <w:r>
        <w:t xml:space="preserve"> </w:t>
      </w:r>
      <w:r>
        <w:t xml:space="preserve">The prevailing technology stack in Indonesia Jakarta heavily favors scalable web frameworks. React.js and Node.js remain dominant due to their efficiency and large community support. Furthermore, there is a significant shift toward cloud-native architectures, with AWS, Google Cloud Platform (GCP), and Microsoft Azure being widely adopted by enterprises in Jakarta for their reliability and compliance features.</w:t>
      </w:r>
    </w:p>
    <w:p>
      <w:pPr>
        <w:pStyle w:val="BodyText"/>
      </w:pPr>
      <w:r>
        <w:rPr>
          <w:bCs/>
          <w:b/>
        </w:rPr>
        <w:t xml:space="preserve">Mobile-First Approach:</w:t>
      </w:r>
      <w:r>
        <w:t xml:space="preserve"> </w:t>
      </w:r>
      <w:r>
        <w:t xml:space="preserve">A critical distinction for Software Engineers working in Indonesia Jakarta is the "mobile-first" imperative. With a vast majority of internet users accessing services via smartphones, engineers must prioritize lightweight, high-performance mobile applications. This requires specialized knowledge in cross-platform development frameworks like Flutter and React Native, which allow for efficient deployment across both iOS and Android devices—a crucial factor for reaching the diverse demographic spread across the Indonesian archipelago.</w:t>
      </w:r>
    </w:p>
    <w:bookmarkEnd w:id="21"/>
    <w:bookmarkStart w:id="22" w:name="business-context-and-market-demands"/>
    <w:p>
      <w:pPr>
        <w:pStyle w:val="Heading2"/>
      </w:pPr>
      <w:r>
        <w:t xml:space="preserve">3. Business Context and Market Demands</w:t>
      </w:r>
    </w:p>
    <w:p>
      <w:pPr>
        <w:pStyle w:val="FirstParagraph"/>
      </w:pPr>
      <w:r>
        <w:t xml:space="preserve">The Software Engineer in Indonesia Jakarta operates within a dynamic business environment characterized by rapid iteration and intense competition. The market is driven by consumer behavior that is highly social, price-sensitive, and increasingly demanding of seamless user experiences.</w:t>
      </w:r>
    </w:p>
    <w:p>
      <w:pPr>
        <w:pStyle w:val="BodyText"/>
      </w:pPr>
      <w:r>
        <w:rPr>
          <w:bCs/>
          <w:b/>
        </w:rPr>
        <w:t xml:space="preserve">Fintech Revolution:</w:t>
      </w:r>
      <w:r>
        <w:t xml:space="preserve"> </w:t>
      </w:r>
      <w:r>
        <w:t xml:space="preserve">One of the most significant sectors driving demand for Software Engineers in Indonesia Jakarta is financial technology (Fintech). With a large unbanked population, fintech companies are leveraging software to provide micro-lending, digital wallets, and insurance services. Engineers in this sector must possess strong skills in cybersecurity, data encryption, and API integration to ensure trust and security among users who may be new to digital financial services.</w:t>
      </w:r>
    </w:p>
    <w:p>
      <w:pPr>
        <w:pStyle w:val="BodyText"/>
      </w:pPr>
      <w:r>
        <w:rPr>
          <w:bCs/>
          <w:b/>
        </w:rPr>
        <w:t xml:space="preserve">E-Commerce and Logistics:</w:t>
      </w:r>
      <w:r>
        <w:t xml:space="preserve"> </w:t>
      </w:r>
      <w:r>
        <w:t xml:space="preserve">The e-commerce sector in Indonesia Jakarta requires complex backend systems capable of handling millions of concurrent transactions during peak shopping events such as "Harbolnas" (National Online Shopping Day). Software Engineers here must excel in load balancing, database optimization, and real-time tracking algorithms. The geographic complexity of Indonesia means that software solutions must also integrate sophisticated logistics algorithms to navigate traffic congestion and fragmented delivery networks.</w:t>
      </w:r>
    </w:p>
    <w:bookmarkEnd w:id="22"/>
    <w:bookmarkStart w:id="23" w:name="cultural-dynamics-and-soft-skills"/>
    <w:p>
      <w:pPr>
        <w:pStyle w:val="Heading2"/>
      </w:pPr>
      <w:r>
        <w:t xml:space="preserve">4. Cultural Dynamics and Soft Skills</w:t>
      </w:r>
    </w:p>
    <w:p>
      <w:pPr>
        <w:pStyle w:val="FirstParagraph"/>
      </w:pPr>
      <w:r>
        <w:t xml:space="preserve">Technical prowess alone is insufficient for a Software Engineer in Indonesia Jakarta. Success in this region heavily relies on soft skills rooted in local cultural values, particularly the concept of "Gotong Royong," which translates to mutual assistance or communal cooperation.</w:t>
      </w:r>
    </w:p>
    <w:p>
      <w:pPr>
        <w:pStyle w:val="BodyText"/>
      </w:pPr>
      <w:r>
        <w:rPr>
          <w:bCs/>
          <w:b/>
        </w:rPr>
        <w:t xml:space="preserve">Collaboration and Communication:</w:t>
      </w:r>
      <w:r>
        <w:t xml:space="preserve"> </w:t>
      </w:r>
      <w:r>
        <w:t xml:space="preserve">In the software development teams of Indonesia Jakarta, collaboration is paramount. Engineers are expected to communicate effectively with cross-functional teams, including product managers, designers, and stakeholders who may have varying levels of technical literacy. The ability to explain complex technical concepts in simple terms is highly valued.</w:t>
      </w:r>
    </w:p>
    <w:p>
      <w:pPr>
        <w:pStyle w:val="BodyText"/>
      </w:pPr>
      <w:r>
        <w:rPr>
          <w:bCs/>
          <w:b/>
        </w:rPr>
        <w:t xml:space="preserve">Cultural Sensitivity:</w:t>
      </w:r>
      <w:r>
        <w:t xml:space="preserve"> </w:t>
      </w:r>
      <w:r>
        <w:t xml:space="preserve">Furthermore, Software Engineers must design software that respects local cultural norms. This includes ensuring applications support the Indonesian language (Bahasa Indonesia) and regional dialects accurately, adhering to Islamic principles for Muslim-majority audiences where applicable (such as Halal certification integrations in food delivery apps), and respecting religious holidays in scheduling updates or marketing campaigns.</w:t>
      </w:r>
    </w:p>
    <w:bookmarkEnd w:id="23"/>
    <w:bookmarkStart w:id="24" w:name="Xd7ef6a680891429e44562fc30a9b644d71e83f9"/>
    <w:p>
      <w:pPr>
        <w:pStyle w:val="Heading2"/>
      </w:pPr>
      <w:r>
        <w:t xml:space="preserve">5. Educational Pathways and Continuous Learning</w:t>
      </w:r>
    </w:p>
    <w:p>
      <w:pPr>
        <w:pStyle w:val="FirstParagraph"/>
      </w:pPr>
      <w:r>
        <w:t xml:space="preserve">The pipeline of Software Engineers in Indonesia Jakarta is robust, drawing from top-tier universities such as the University of Indonesia (UI), Institut Teknologi Bandung (ITB), and Universitas Gadjah Mada (UGM). However, formal education is often just the beginning. The pace of technological change in Indonesia Jakarta necessitates a commitment to lifelong learning.</w:t>
      </w:r>
    </w:p>
    <w:p>
      <w:pPr>
        <w:pStyle w:val="BodyText"/>
      </w:pPr>
      <w:r>
        <w:rPr>
          <w:bCs/>
          <w:b/>
        </w:rPr>
        <w:t xml:space="preserve">Bootcamps and Online Courses:</w:t>
      </w:r>
      <w:r>
        <w:t xml:space="preserve"> </w:t>
      </w:r>
      <w:r>
        <w:t xml:space="preserve">A growing number of Software Engineers enter the workforce through intensive coding bootcamps or online certification programs. Platforms like Coursera, Udacity, and local entities such as Hacktiv8 provide practical skills that bridge the gap between academic theory and industry needs. In Indonesia Jakarta, there is a strong emphasis on self-directed learning via GitHub contributions and open-source participation.</w:t>
      </w:r>
    </w:p>
    <w:p>
      <w:pPr>
        <w:pStyle w:val="BodyText"/>
      </w:pPr>
      <w:r>
        <w:rPr>
          <w:bCs/>
          <w:b/>
        </w:rPr>
        <w:t xml:space="preserve">Certifications:</w:t>
      </w:r>
      <w:r>
        <w:t xml:space="preserve"> </w:t>
      </w:r>
      <w:r>
        <w:t xml:space="preserve">Cloud certifications (AWS Certified Solutions Architect, Google Professional Cloud Developer) are increasingly becoming standard requirements for mid-to-senior level Software Engineer roles in Indonesia Jakarta. These credentials validate an engineer’s ability to design scalable systems in a cloud-first world.</w:t>
      </w:r>
    </w:p>
    <w:bookmarkEnd w:id="24"/>
    <w:bookmarkStart w:id="25" w:name="challenges-and-future-outlook"/>
    <w:p>
      <w:pPr>
        <w:pStyle w:val="Heading2"/>
      </w:pPr>
      <w:r>
        <w:t xml:space="preserve">6. Challenges and Future Outlook</w:t>
      </w:r>
    </w:p>
    <w:p>
      <w:pPr>
        <w:pStyle w:val="FirstParagraph"/>
      </w:pPr>
      <w:r>
        <w:t xml:space="preserve">Despite the progress, Software Engineers in Indonesia Jakarta face distinct challenges. Infrastructure issues, such as intermittent internet connectivity in certain areas, require engineers to build offline-first applications that can sync data when connectivity is restored. Additionally, cybersecurity threats are escalating, demanding rigorous adherence to secure coding practices.</w:t>
      </w:r>
    </w:p>
    <w:p>
      <w:pPr>
        <w:pStyle w:val="BodyText"/>
      </w:pPr>
      <w:r>
        <w:rPr>
          <w:bCs/>
          <w:b/>
        </w:rPr>
        <w:t xml:space="preserve">The AI Era:</w:t>
      </w:r>
      <w:r>
        <w:t xml:space="preserve"> </w:t>
      </w:r>
      <w:r>
        <w:t xml:space="preserve">Looking ahead, the integration of Artificial Intelligence (AI) and Machine Learning (ML) will redefine the role of the Software Engineer in Indonesia Jakarta. Engineers will need to adapt by learning data science fundamentals and AI model deployment strategies. The future belongs to those who can build intelligent systems that personalize user experiences in real-time.</w:t>
      </w:r>
    </w:p>
    <w:p>
      <w:pPr>
        <w:pStyle w:val="BodyText"/>
      </w:pPr>
      <w:r>
        <w:rPr>
          <w:bCs/>
          <w:b/>
        </w:rPr>
        <w:t xml:space="preserve">Remote Work and Global Competition:</w:t>
      </w:r>
      <w:r>
        <w:t xml:space="preserve"> </w:t>
      </w:r>
      <w:r>
        <w:t xml:space="preserve">The rise of remote work has also impacted the landscape in Indonesia Jakarta. Local Software Engineers are now competing for roles with global companies, raising the bar for quality and communication standards. Conversely, international companies are establishing engineering hubs in Jakarta to leverage local talent cost-effectively while tapping into the growing domestic market.</w:t>
      </w:r>
    </w:p>
    <w:bookmarkEnd w:id="25"/>
    <w:bookmarkStart w:id="26" w:name="conclusion"/>
    <w:p>
      <w:pPr>
        <w:pStyle w:val="Heading2"/>
      </w:pPr>
      <w:r>
        <w:t xml:space="preserve">7. Conclusion</w:t>
      </w:r>
    </w:p>
    <w:p>
      <w:pPr>
        <w:pStyle w:val="FirstParagraph"/>
      </w:pPr>
      <w:r>
        <w:t xml:space="preserve">In conclusion, the Software Engineer in Indonesia Jakarta plays a pivotal role in shaping the nation’s digital future. This role demands a unique blend of high-level technical skills, deep understanding of local cultural and business contexts, and adaptability to rapid technological changes. As Indonesia continues to assert its position as a leading digital economy in Southeast Asia, the value of skilled Software Engineers will only continue to rise.</w:t>
      </w:r>
    </w:p>
    <w:p>
      <w:pPr>
        <w:pStyle w:val="BodyText"/>
      </w:pPr>
      <w:r>
        <w:t xml:space="preserve">For aspiring professionals entering this field in Indonesia Jakarta, the path requires diligence, continuous education, and a commitment to solving real-world problems through innovative software solutions. By embracing both local traditions and global best practices, Software Engineers in this vibrant city are not just writing code; they are engineering the future of Indonesia.</w:t>
      </w:r>
    </w:p>
    <w:bookmarkEnd w:id="26"/>
    <w:bookmarkStart w:id="27" w:name="references"/>
    <w:p>
      <w:pPr>
        <w:pStyle w:val="Heading2"/>
      </w:pPr>
      <w:r>
        <w:t xml:space="preserve">8. References</w:t>
      </w:r>
    </w:p>
    <w:p>
      <w:pPr>
        <w:numPr>
          <w:ilvl w:val="0"/>
          <w:numId w:val="1001"/>
        </w:numPr>
        <w:pStyle w:val="Compact"/>
      </w:pPr>
      <w:r>
        <w:t xml:space="preserve">Bappeenas (National Development Planning Agency). (2023). *Digital Economy Roadmap for Indonesia*. Jakarta: Government of Indonesia.</w:t>
      </w:r>
    </w:p>
    <w:p>
      <w:pPr>
        <w:numPr>
          <w:ilvl w:val="0"/>
          <w:numId w:val="1001"/>
        </w:numPr>
        <w:pStyle w:val="Compact"/>
      </w:pPr>
      <w:r>
        <w:t xml:space="preserve">Tech in Asia. (2023). *State of the Tech Industry in Southeast Asia 2023 Report*.</w:t>
      </w:r>
    </w:p>
    <w:p>
      <w:pPr>
        <w:numPr>
          <w:ilvl w:val="0"/>
          <w:numId w:val="1001"/>
        </w:numPr>
        <w:pStyle w:val="Compact"/>
      </w:pPr>
      <w:r>
        <w:t xml:space="preserve">GoTo Group Annual Report. (2023). *Digital Ecosystem Performance and User Engagement Metrics*. Jakarta: GoTo Technology Holding Tbk.</w:t>
      </w:r>
    </w:p>
    <w:p>
      <w:pPr>
        <w:numPr>
          <w:ilvl w:val="0"/>
          <w:numId w:val="1001"/>
        </w:numPr>
        <w:pStyle w:val="Compact"/>
      </w:pPr>
      <w:r>
        <w:t xml:space="preserve">Kemenkominfo. (2023). *Indonesian Digital Infrastructure Statistics*. Ministry of Communication and Informatics, Republic of Indonesia.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Indonesia Jakarta: A Comprehensive Analysis</dc:title>
  <dc:creator/>
  <dc:language>en</dc:language>
  <cp:keywords/>
  <dcterms:created xsi:type="dcterms:W3CDTF">2026-07-29T05:03:11Z</dcterms:created>
  <dcterms:modified xsi:type="dcterms:W3CDTF">2026-07-29T05:03:11Z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