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7bd0c396eebcb3b45a9a91a4bcb4093b35fdc1a"/>
    <w:p>
      <w:pPr>
        <w:pStyle w:val="Heading1"/>
      </w:pPr>
      <w:r>
        <w:t xml:space="preserve">The Evolution and Strategic Impact of the Software Engineer in Philippines Manila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Technology Sector in the National Capital Region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global economy, technology stands as the primary driver of innovation and economic stability. Within this digital paradigm, no role is more pivotal than that of the Software Engineer. This research paper explores the multifaceted nature of Software Engineers, with a specific focus on their critical presence in Philippines Manila. As the capital city serves as the economic and cultural heart of the nation, its technology sector has evolved from a mere outsourcing hub into a vibrant ecosystem of innovation. Understanding the role, challenges, and future trajectory of Software Engineers in this specific geographic context is essential for stakeholders ranging from educational institutions to multinational corporations.</w:t>
      </w:r>
    </w:p>
    <w:p>
      <w:pPr>
        <w:pStyle w:val="BodyText"/>
      </w:pPr>
      <w:r>
        <w:t xml:space="preserve">The narrative of software development in Philippines Manila is not merely about coding; it is about the socio-economic transformation brought about by digital literacy and technical expertise. The city has become a beacon for IT-Business Process Management (IT-BPM) industries, creating thousands of high-value jobs. This paper aims to dissect the competencies required for modern Software Engineers, analyze the local industry landscape in Manila, and project future trends that will define the profession in this region.</w:t>
      </w:r>
    </w:p>
    <w:bookmarkEnd w:id="21"/>
    <w:bookmarkStart w:id="25" w:name="X40df9a0a09543b7a5a7e87d40649029fd534593"/>
    <w:p>
      <w:pPr>
        <w:pStyle w:val="Heading1"/>
      </w:pPr>
      <w:r>
        <w:t xml:space="preserve">II. The Role and Responsibilities of a Modern Software Engineer</w:t>
      </w:r>
    </w:p>
    <w:p>
      <w:pPr>
        <w:pStyle w:val="FirstParagraph"/>
      </w:pPr>
      <w:r>
        <w:t xml:space="preserve">To understand the impact of Software Engineers in Philippines Manila, one must first delineate their core responsibilities. In today's agile development environments, a Software Engineer is far more than a programmer who writes syntax-based code. They are architects of digital solutions, problem-solvers, and collaborative team members.</w:t>
      </w:r>
    </w:p>
    <w:bookmarkStart w:id="22" w:name="full-cycle-development"/>
    <w:p>
      <w:pPr>
        <w:pStyle w:val="Heading2"/>
      </w:pPr>
      <w:r>
        <w:t xml:space="preserve">1. Full-Cycle Development</w:t>
      </w:r>
    </w:p>
    <w:p>
      <w:pPr>
        <w:pStyle w:val="FirstParagraph"/>
      </w:pPr>
      <w:r>
        <w:t xml:space="preserve">The modern Software Engineer oversees the entire software development lifecycle (SDLC). This includes requirement gathering, system design, coding, testing, deployment, and maintenance. In the competitive market of Manila's BGC (Bonifacio Global City) and Makati Central Business Districts engineers are expected to manage cloud infrastructure using platforms like AWS or Azure while ensuring code efficiency and security.</w:t>
      </w:r>
    </w:p>
    <w:bookmarkEnd w:id="22"/>
    <w:bookmarkStart w:id="23" w:name="collaboration-and-communication"/>
    <w:p>
      <w:pPr>
        <w:pStyle w:val="Heading2"/>
      </w:pPr>
      <w:r>
        <w:t xml:space="preserve">2. Collaboration and Communication</w:t>
      </w:r>
    </w:p>
    <w:p>
      <w:pPr>
        <w:pStyle w:val="FirstParagraph"/>
      </w:pPr>
      <w:r>
        <w:t xml:space="preserve">A significant aspect of the Software Engineer's role is cross-functional collaboration. They must communicate complex technical concepts to non-technical stakeholders, such as product managers and clients. In Philippines Manila, where many tech firms serve global clients in the United States and Europe, communication skills are paramount. The ability to bridge cultural and temporal gaps through effective digital communication is a defining characteristic of successful engineers in this region.</w:t>
      </w:r>
    </w:p>
    <w:bookmarkEnd w:id="23"/>
    <w:bookmarkStart w:id="24" w:name="continuous-learning"/>
    <w:p>
      <w:pPr>
        <w:pStyle w:val="Heading2"/>
      </w:pPr>
      <w:r>
        <w:t xml:space="preserve">3. Continuous Learning</w:t>
      </w:r>
    </w:p>
    <w:p>
      <w:pPr>
        <w:pStyle w:val="FirstParagraph"/>
      </w:pPr>
      <w:r>
        <w:t xml:space="preserve">The technology sector evolves at a breakneck pace. A Software Engineer must engage in lifelong learning, constantly updating their knowledge on new programming languages, frameworks, and methodologies such as DevOps or Machine Learning integration.</w:t>
      </w:r>
    </w:p>
    <w:bookmarkEnd w:id="24"/>
    <w:bookmarkEnd w:id="25"/>
    <w:bookmarkStart w:id="28" w:name="X7557acc3d2e99ba318514ee628f7007eae49714"/>
    <w:p>
      <w:pPr>
        <w:pStyle w:val="Heading1"/>
      </w:pPr>
      <w:r>
        <w:t xml:space="preserve">III. The Landscape of Technology in Philippines Manila</w:t>
      </w:r>
    </w:p>
    <w:p>
      <w:pPr>
        <w:pStyle w:val="FirstParagraph"/>
      </w:pPr>
      <w:r>
        <w:t xml:space="preserve">Philippines Manila has emerged as one of the fastest-growing tech hubs in Southeast Asia. The concentration of Software Engineers in this metropolitan area is driven by several key factors, including infrastructure development, government support, and a high English proficiency among the workforce.</w:t>
      </w:r>
    </w:p>
    <w:bookmarkStart w:id="26" w:name="key-tech-districts"/>
    <w:p>
      <w:pPr>
        <w:pStyle w:val="Heading2"/>
      </w:pPr>
      <w:r>
        <w:t xml:space="preserve">1. Key Tech Districts</w:t>
      </w:r>
    </w:p>
    <w:p>
      <w:pPr>
        <w:numPr>
          <w:ilvl w:val="0"/>
          <w:numId w:val="1001"/>
        </w:numPr>
        <w:pStyle w:val="Compact"/>
      </w:pPr>
      <w:r>
        <w:rPr>
          <w:bCs/>
          <w:b/>
        </w:rPr>
        <w:t xml:space="preserve">Makati CBD:</w:t>
      </w:r>
      <w:r>
        <w:t xml:space="preserve"> </w:t>
      </w:r>
      <w:r>
        <w:t xml:space="preserve">Historically the financial hub of the Philippines, Makati is now home to many fintech startups and corporate headquarters that require robust software solutions.</w:t>
      </w:r>
    </w:p>
    <w:p>
      <w:pPr>
        <w:numPr>
          <w:ilvl w:val="0"/>
          <w:numId w:val="1001"/>
        </w:numPr>
        <w:pStyle w:val="Compact"/>
      </w:pPr>
      <w:r>
        <w:rPr>
          <w:bCs/>
          <w:b/>
        </w:rPr>
        <w:t xml:space="preserve">BGC (Taguig):</w:t>
      </w:r>
      <w:r>
        <w:t xml:space="preserve"> </w:t>
      </w:r>
      <w:r>
        <w:t xml:space="preserve">Known for its modern infrastructure and vibrant startup culture, BGC attracts numerous international tech companies setting up their development centers in Philippines Manila.</w:t>
      </w:r>
    </w:p>
    <w:p>
      <w:pPr>
        <w:numPr>
          <w:ilvl w:val="0"/>
          <w:numId w:val="1001"/>
        </w:numPr>
        <w:pStyle w:val="Compact"/>
      </w:pPr>
      <w:r>
        <w:rPr>
          <w:bCs/>
          <w:b/>
        </w:rPr>
        <w:t xml:space="preserve">Mandaluyong:</w:t>
      </w:r>
      <w:r>
        <w:t xml:space="preserve"> </w:t>
      </w:r>
      <w:r>
        <w:t xml:space="preserve">With the rise of mixed-use developments, this area has become a hotspot for mid-sized software firms and digital agencies.</w:t>
      </w:r>
    </w:p>
    <w:bookmarkEnd w:id="26"/>
    <w:bookmarkStart w:id="27" w:name="economic-contribution"/>
    <w:p>
      <w:pPr>
        <w:pStyle w:val="Heading2"/>
      </w:pPr>
      <w:r>
        <w:t xml:space="preserve">2. Economic Contribution</w:t>
      </w:r>
    </w:p>
    <w:p>
      <w:pPr>
        <w:pStyle w:val="FirstParagraph"/>
      </w:pPr>
      <w:r>
        <w:t xml:space="preserve">The contribution of Software Engineers to the Philippine economy is substantial. Direct employment in the IT sector supports millions of livelihoods. Moreover, the export of IT services from Philippines Manila generates significant foreign exchange earnings. The presence of a highly skilled Software Engineer workforce has attracted major global players such as Accenture, IBM, and Google to establish centers in Manila, further elevating the technical standards and opportunities available locally.</w:t>
      </w:r>
    </w:p>
    <w:bookmarkEnd w:id="27"/>
    <w:bookmarkEnd w:id="28"/>
    <w:bookmarkStart w:id="32" w:name="X26e3e50a6061d75044c44f4999e6f53585ac570"/>
    <w:p>
      <w:pPr>
        <w:pStyle w:val="Heading1"/>
      </w:pPr>
      <w:r>
        <w:t xml:space="preserve">IV. Challenges Facing Software Engineers in Philippines Manila</w:t>
      </w:r>
    </w:p>
    <w:p>
      <w:pPr>
        <w:pStyle w:val="FirstParagraph"/>
      </w:pPr>
      <w:r>
        <w:t xml:space="preserve">Despite the rapid growth, Software Engineers in Philippines Manila face distinct challenges that must be addressed to sustain this momentum.</w:t>
      </w:r>
    </w:p>
    <w:bookmarkStart w:id="29" w:name="infrastructure-limitations"/>
    <w:p>
      <w:pPr>
        <w:pStyle w:val="Heading2"/>
      </w:pPr>
      <w:r>
        <w:t xml:space="preserve">1. Infrastructure Limitations</w:t>
      </w:r>
    </w:p>
    <w:p>
      <w:pPr>
        <w:pStyle w:val="FirstParagraph"/>
      </w:pPr>
      <w:r>
        <w:t xml:space="preserve">The city frequently experiences power fluctuations and internet connectivity issues. For a Software Engineer relying on cloud-based tools and continuous integration/continuous deployment (CI/CD) pipelines, unreliable infrastructure can hinder productivity. While improvements are being made, consistent high-speed broadband access remains a concern in certain parts of the metropolis.</w:t>
      </w:r>
    </w:p>
    <w:bookmarkEnd w:id="29"/>
    <w:bookmarkStart w:id="30" w:name="brain-drain-and-competition"/>
    <w:p>
      <w:pPr>
        <w:pStyle w:val="Heading2"/>
      </w:pPr>
      <w:r>
        <w:t xml:space="preserve">2. Brain Drain and Competition</w:t>
      </w:r>
    </w:p>
    <w:p>
      <w:pPr>
        <w:pStyle w:val="FirstParagraph"/>
      </w:pPr>
      <w:r>
        <w:t xml:space="preserve">The high demand for skilled Software Engineers often leads to a "brain drain," where top talent migrates to other countries with higher salaries, such as Singapore, Australia, or North America. Retaining local talent requires competitive compensation packages and a supportive work environment that values professional growth.</w:t>
      </w:r>
    </w:p>
    <w:bookmarkEnd w:id="30"/>
    <w:bookmarkStart w:id="31" w:name="educational-gaps"/>
    <w:p>
      <w:pPr>
        <w:pStyle w:val="Heading2"/>
      </w:pPr>
      <w:r>
        <w:t xml:space="preserve">3. Educational Gaps</w:t>
      </w:r>
    </w:p>
    <w:p>
      <w:pPr>
        <w:pStyle w:val="FirstParagraph"/>
      </w:pPr>
      <w:r>
        <w:t xml:space="preserve">While there is an abundance of graduates in Computer Science programs in Philippines Manila, the gap between academic curriculum and industry needs persists. Many universities focus heavily on theoretical knowledge, leaving new Software Engineers requiring significant upskilling in practical tools and modern frameworks.</w:t>
      </w:r>
    </w:p>
    <w:bookmarkEnd w:id="31"/>
    <w:bookmarkEnd w:id="32"/>
    <w:bookmarkStart w:id="36" w:name="v.-future-outlook-and-recommendations"/>
    <w:p>
      <w:pPr>
        <w:pStyle w:val="Heading1"/>
      </w:pPr>
      <w:r>
        <w:t xml:space="preserve">V. Future Outlook and Recommendations</w:t>
      </w:r>
    </w:p>
    <w:p>
      <w:pPr>
        <w:pStyle w:val="FirstParagraph"/>
      </w:pPr>
      <w:r>
        <w:t xml:space="preserve">The future of Software Engineering in Philippines Manila is promising, driven by emerging technologies such as Artificial Intelligence (AI), Blockchain, and the Internet of Things (IoT).</w:t>
      </w:r>
    </w:p>
    <w:bookmarkStart w:id="33" w:name="embracing-ai-and-automation"/>
    <w:p>
      <w:pPr>
        <w:pStyle w:val="Heading2"/>
      </w:pPr>
      <w:r>
        <w:t xml:space="preserve">1. Embracing AI and Automation</w:t>
      </w:r>
    </w:p>
    <w:p>
      <w:pPr>
        <w:pStyle w:val="FirstParagraph"/>
      </w:pPr>
      <w:r>
        <w:t xml:space="preserve">The next generation of Software Engineers in Manila must integrate AI capabilities into their applications. Local universities should collaborate with tech firms to offer specialized tracks in Data Science and AI Engineering.</w:t>
      </w:r>
    </w:p>
    <w:bookmarkEnd w:id="33"/>
    <w:bookmarkStart w:id="34" w:name="Xb01446685afed63711ec854b5845db07a0ba870"/>
    <w:p>
      <w:pPr>
        <w:pStyle w:val="Heading2"/>
      </w:pPr>
      <w:r>
        <w:t xml:space="preserve">2. Strengthening Public-Private Partnerships</w:t>
      </w:r>
    </w:p>
    <w:p>
      <w:pPr>
        <w:pStyle w:val="FirstParagraph"/>
      </w:pPr>
      <w:r>
        <w:t xml:space="preserve">To address infrastructure and educational gaps, the government of Philippines Manila should work closely with private sector leaders. Initiatives like coding bootcamps funded by tech companies can help bridge the skills gap for new graduates.</w:t>
      </w:r>
    </w:p>
    <w:bookmarkEnd w:id="34"/>
    <w:bookmarkStart w:id="35" w:name="fostering-a-startup-ecosystem"/>
    <w:p>
      <w:pPr>
        <w:pStyle w:val="Heading2"/>
      </w:pPr>
      <w:r>
        <w:t xml:space="preserve">3. Fostering a Startup Ecosystem</w:t>
      </w:r>
    </w:p>
    <w:p>
      <w:pPr>
        <w:pStyle w:val="FirstParagraph"/>
      </w:pPr>
      <w:r>
        <w:t xml:space="preserve">The rise of local startups in Manila indicates a shift from purely service-based IT to product innovation. Encouraging entrepreneurship among Software Engineers will lead to homegrown solutions that address local problems, such as traffic management, agricultural efficiency, and financial inclusion.</w:t>
      </w:r>
    </w:p>
    <w:bookmarkEnd w:id="35"/>
    <w:bookmarkEnd w:id="36"/>
    <w:bookmarkStart w:id="37" w:name="vi.-conclusion"/>
    <w:p>
      <w:pPr>
        <w:pStyle w:val="Heading1"/>
      </w:pPr>
      <w:r>
        <w:t xml:space="preserve">VI. Conclusion</w:t>
      </w:r>
    </w:p>
    <w:p>
      <w:pPr>
        <w:pStyle w:val="FirstParagraph"/>
      </w:pPr>
      <w:r>
        <w:t xml:space="preserve">The Software Engineer is the cornerstone of the digital transformation sweeping through Philippines Manila. From writing efficient code to architecting complex systems for global clients, their role is indispensable to the city's economic vitality. As this research paper has highlighted, while challenges such as infrastructure and talent retention exist, the potential for growth is immense.</w:t>
      </w:r>
    </w:p>
    <w:p>
      <w:pPr>
        <w:pStyle w:val="BodyText"/>
      </w:pPr>
      <w:r>
        <w:t xml:space="preserve">By investing in education, improving digital infrastructure, and fostering a culture of innovation, Philippines Manila can solidify its position as a premier global hub for Software Engineering. The future of this sector relies on the continuous adaptation and upskilling of engineers who are not only technically proficient but also creatively equipped to solve the unique challenges of the 21st century. For policymakers, educators, and industry leaders in Philippines Manila, supporting the Software Engineer is synonymous with investing in the nation's future prosperity.</w:t>
      </w:r>
    </w:p>
    <w:p>
      <w:r>
        <w:pict>
          <v:rect style="width:0;height:1.5pt" o:hralign="center" o:hrstd="t" o:hr="t"/>
        </w:pict>
      </w:r>
    </w:p>
    <w:p>
      <w:pPr>
        <w:pStyle w:val="FirstParagraph"/>
      </w:pPr>
      <w:r>
        <w:rPr>
          <w:iCs/>
          <w:i/>
        </w:rPr>
        <w:t xml:space="preserve">References:</w:t>
      </w:r>
    </w:p>
    <w:p>
      <w:pPr>
        <w:numPr>
          <w:ilvl w:val="0"/>
          <w:numId w:val="1002"/>
        </w:numPr>
        <w:pStyle w:val="Compact"/>
      </w:pPr>
      <w:r>
        <w:t xml:space="preserve">DOST-ICTO. (2022). *The State of the IT-BPM Industry in the Philippines*.</w:t>
      </w:r>
    </w:p>
    <w:p>
      <w:pPr>
        <w:numPr>
          <w:ilvl w:val="0"/>
          <w:numId w:val="1002"/>
        </w:numPr>
        <w:pStyle w:val="Compact"/>
      </w:pPr>
      <w:r>
        <w:t xml:space="preserve">National Economic and Development Authority (NEDA). (2023). *Philippine Development Plan*.</w:t>
      </w:r>
    </w:p>
    <w:p>
      <w:pPr>
        <w:numPr>
          <w:ilvl w:val="0"/>
          <w:numId w:val="1002"/>
        </w:numPr>
        <w:pStyle w:val="Compact"/>
      </w:pPr>
      <w:r>
        <w:t xml:space="preserve">Gartner. (2023). *Market Guide for Enterprise Application Integration*.</w:t>
      </w:r>
    </w:p>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Philippines Manila</dc:title>
  <dc:creator/>
  <dc:language>en</dc:language>
  <cp:keywords/>
  <dcterms:created xsi:type="dcterms:W3CDTF">2026-07-29T13:32:04Z</dcterms:created>
  <dcterms:modified xsi:type="dcterms:W3CDTF">2026-07-29T13:32:04Z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