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Impact,</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Spain-Valencia</w:t>
      </w:r>
    </w:p>
    <w:bookmarkStart w:id="28" w:name="X058cce5a4851bd93ec601a1a953da358aea6332"/>
    <w:p>
      <w:pPr>
        <w:pStyle w:val="Heading1"/>
      </w:pPr>
      <w:r>
        <w:t xml:space="preserve">The Evolution, Impact, and Future Trajectory of Software Engineering in Spain-Valencia</w:t>
      </w:r>
    </w:p>
    <w:p>
      <w:pPr>
        <w:pStyle w:val="FirstParagraph"/>
      </w:pPr>
      <w:r>
        <w:rPr>
          <w:bCs/>
          <w:b/>
        </w:rPr>
        <w:t xml:space="preserve">Abstract:</w:t>
      </w:r>
    </w:p>
    <w:p>
      <w:pPr>
        <w:pStyle w:val="BodyText"/>
      </w:pPr>
      <w:r>
        <w:t xml:space="preserve">This research paper examines the critical role of the Software Engineer within the rapidly evolving technological landscape of Spain-Valencia. By analyzing historical trends, current market demands, educational frameworks, and future projections, this document elucidates how Spain-Valencia has emerged as a pivotal hub for digital innovation in Southern Europe. The study highlights the symbiotic relationship between local academic institutions and industry leaders in fostering a robust ecosystem for Software Engineering.</w:t>
      </w:r>
    </w:p>
    <w:bookmarkStart w:id="20" w:name="introduction"/>
    <w:p>
      <w:pPr>
        <w:pStyle w:val="Heading2"/>
      </w:pPr>
      <w:r>
        <w:t xml:space="preserve">1. Introduction</w:t>
      </w:r>
    </w:p>
    <w:p>
      <w:pPr>
        <w:pStyle w:val="FirstParagraph"/>
      </w:pPr>
      <w:r>
        <w:t xml:space="preserve">In the contemporary global economy, technology is no longer merely a support function but the central engine of growth and innovation. Within this digital paradigm, the</w:t>
      </w:r>
      <w:r>
        <w:t xml:space="preserve"> </w:t>
      </w:r>
      <w:r>
        <w:rPr>
          <w:bCs/>
          <w:b/>
        </w:rPr>
        <w:t xml:space="preserve">Software Engineer</w:t>
      </w:r>
      <w:r>
        <w:t xml:space="preserve">Spain-Valencia. This region is rapidly establishing itself as a premier destination for tech talent and investment.</w:t>
      </w:r>
    </w:p>
    <w:p>
      <w:pPr>
        <w:pStyle w:val="BodyText"/>
      </w:pPr>
      <w:r>
        <w:t xml:space="preserve">This paper argues that</w:t>
      </w:r>
      <w:r>
        <w:t xml:space="preserve"> </w:t>
      </w:r>
      <w:r>
        <w:rPr>
          <w:bCs/>
          <w:b/>
        </w:rPr>
        <w:t xml:space="preserve">Spain-Valencia</w:t>
      </w:r>
      <w:r>
        <w:t xml:space="preserve"> </w:t>
      </w:r>
      <w:r>
        <w:t xml:space="preserve">represents a unique case study in regional technological development, characterized by a convergence of high-quality education, strategic government support, and an improving quality of life that attracts international talent. The focus remains squarely on the professional profile of the Software Engineer who is at the heart of this transformation.</w:t>
      </w:r>
    </w:p>
    <w:bookmarkEnd w:id="20"/>
    <w:bookmarkStart w:id="21" w:name="historical-context-and-market-evolution"/>
    <w:p>
      <w:pPr>
        <w:pStyle w:val="Heading2"/>
      </w:pPr>
      <w:r>
        <w:t xml:space="preserve">2. Historical Context and Market Evolution</w:t>
      </w:r>
    </w:p>
    <w:p>
      <w:pPr>
        <w:pStyle w:val="FirstParagraph"/>
      </w:pPr>
      <w:r>
        <w:t xml:space="preserve">To understand the current status of Software Engineering in</w:t>
      </w:r>
      <w:r>
        <w:t xml:space="preserve"> </w:t>
      </w:r>
      <w:r>
        <w:rPr>
          <w:bCs/>
          <w:b/>
        </w:rPr>
        <w:t xml:space="preserve">Spain-Valencia</w:t>
      </w:r>
      <w:r>
        <w:t xml:space="preserve">, one must look at its historical trajectory. For decades, Valencia was primarily known for traditional industries such as ceramics, textiles, and agriculture. However following the economic crises of the early 21st century Spain witnessed a significant shift toward service-based and knowledge-intensive economies.</w:t>
      </w:r>
    </w:p>
    <w:p>
      <w:pPr>
        <w:pStyle w:val="BodyText"/>
      </w:pPr>
      <w:r>
        <w:rPr>
          <w:bCs/>
          <w:b/>
        </w:rPr>
        <w:t xml:space="preserve">Spain-Valencia</w:t>
      </w:r>
      <w:r>
        <w:t xml:space="preserve"> </w:t>
      </w:r>
      <w:r>
        <w:t xml:space="preserve">leveraged its existing infrastructure and strategic location on the Mediterranean coast to attract foreign direct investment in technology. The city became a focal point for "soft landing" strategies for multinational corporations seeking European expansion. Consequently, the demand for skilled Software Engineers surged. Unlike earlier periods where IT roles were limited to basic maintenance, modern requests require expertise in cloud computing, artificial intelligence (AI), blockchain and cybersecurity.</w:t>
      </w:r>
    </w:p>
    <w:p>
      <w:pPr>
        <w:pStyle w:val="BodyText"/>
      </w:pPr>
      <w:r>
        <w:t xml:space="preserve">The emergence of Valencia as a tech hub has been further accelerated by events such as the America’s Cup sailing competition which spurred massive urban regeneration and infrastructure improvements. These developments created a fertile ground for startups and established tech firms alike to set up headquarters in</w:t>
      </w:r>
      <w:r>
        <w:t xml:space="preserve"> </w:t>
      </w:r>
      <w:r>
        <w:rPr>
          <w:bCs/>
          <w:b/>
        </w:rPr>
        <w:t xml:space="preserve">Spain-Valencia</w:t>
      </w:r>
      <w:r>
        <w:t xml:space="preserve">, thereby increasing the local demand for Software Engineers significantly.</w:t>
      </w:r>
    </w:p>
    <w:bookmarkEnd w:id="21"/>
    <w:bookmarkStart w:id="22" w:name="the-role-of-educational-institutions"/>
    <w:p>
      <w:pPr>
        <w:pStyle w:val="Heading2"/>
      </w:pPr>
      <w:r>
        <w:t xml:space="preserve">3. The Role of Educational Institutions</w:t>
      </w:r>
    </w:p>
    <w:p>
      <w:pPr>
        <w:pStyle w:val="FirstParagraph"/>
      </w:pPr>
      <w:r>
        <w:t xml:space="preserve">A critical factor sustaining the growth of Software Engineering in</w:t>
      </w:r>
      <w:r>
        <w:t xml:space="preserve"> </w:t>
      </w:r>
      <w:r>
        <w:rPr>
          <w:bCs/>
          <w:b/>
        </w:rPr>
        <w:t xml:space="preserve">Spain-Valencia</w:t>
      </w:r>
    </w:p>
    <w:p>
      <w:pPr>
        <w:pStyle w:val="BodyText"/>
      </w:pPr>
      <w:r>
        <w:t xml:space="preserve">Furthermore there is a growing emphasis on practical experience. Many programs include mandatory internships with local companies allowing students to gain hands-on experience before graduating. This bridge between academia and industry ensures that graduates are job-ready possessing both theoretical knowledge and practical skills valued by employers in</w:t>
      </w:r>
      <w:r>
        <w:t xml:space="preserve"> </w:t>
      </w:r>
      <w:r>
        <w:rPr>
          <w:bCs/>
          <w:b/>
        </w:rPr>
        <w:t xml:space="preserve">Spain-Valencia</w:t>
      </w:r>
      <w:r>
        <w:t xml:space="preserve">.</w:t>
      </w:r>
    </w:p>
    <w:p>
      <w:pPr>
        <w:pStyle w:val="BodyText"/>
      </w:pPr>
      <w:r>
        <w:t xml:space="preserve">Additionally coding bootcamps and private training centers have proliferated offering intensive courses for career switchers. These initiatives democratize access to Software Engineering education enabling individuals from diverse backgrounds to enter the field thus expanding the talent pool available in the region.</w:t>
      </w:r>
    </w:p>
    <w:bookmarkEnd w:id="22"/>
    <w:bookmarkStart w:id="23" w:name="industry-landscape-and-key-sectors"/>
    <w:p>
      <w:pPr>
        <w:pStyle w:val="Heading2"/>
      </w:pPr>
      <w:r>
        <w:t xml:space="preserve">4. Industry Landscape and Key Sectors</w:t>
      </w:r>
    </w:p>
    <w:p>
      <w:pPr>
        <w:pStyle w:val="FirstParagraph"/>
      </w:pPr>
      <w:r>
        <w:t xml:space="preserve">The</w:t>
      </w:r>
      <w:r>
        <w:t xml:space="preserve"> </w:t>
      </w:r>
      <w:r>
        <w:rPr>
          <w:bCs/>
          <w:b/>
        </w:rPr>
        <w:t xml:space="preserve">Software Engineer</w:t>
      </w:r>
      <w:r>
        <w:t xml:space="preserve">Spain-Valencia</w:t>
      </w:r>
    </w:p>
    <w:p>
      <w:pPr>
        <w:pStyle w:val="BodyText"/>
      </w:pPr>
      <w:r>
        <w:rPr>
          <w:bCs/>
          <w:b/>
        </w:rPr>
        <w:t xml:space="preserve">A) Gaming and Interactive Entertainment:</w:t>
      </w:r>
      <w:r>
        <w:br/>
      </w:r>
      <w:r>
        <w:t xml:space="preserve">Valencia has earned recognition as the "City of Games" hosting major events like the Game Developers Conference (GDC) Europe. Companies like Ubisoft have significant operations in the city creating a dense cluster of game development studios. Software Engineers here specialize in C++, Unreal Engine, Unity and graphics programming.</w:t>
      </w:r>
    </w:p>
    <w:p>
      <w:pPr>
        <w:pStyle w:val="BodyText"/>
      </w:pPr>
      <w:r>
        <w:rPr>
          <w:bCs/>
          <w:b/>
        </w:rPr>
        <w:t xml:space="preserve">B) FinTech and E-Commerce:</w:t>
      </w:r>
      <w:r>
        <w:br/>
      </w:r>
      <w:r>
        <w:t xml:space="preserve">With numerous banks and financial institutions modernizing their legacy systems there is high demand for Software Engineers proficient in Java Python SQL and agile methodologies. The rise of digital payment solutions has further fueled this sector.</w:t>
      </w:r>
    </w:p>
    <w:p>
      <w:pPr>
        <w:pStyle w:val="BodyText"/>
      </w:pPr>
      <w:r>
        <w:rPr>
          <w:bCs/>
          <w:b/>
        </w:rPr>
        <w:t xml:space="preserve">C) Smart Cities and IoT:</w:t>
      </w:r>
      <w:r>
        <w:br/>
      </w:r>
      <w:r>
        <w:t xml:space="preserve">Valencia actively promotes smart city initiatives aiming to improve urban sustainability. Software Engineers contribute by developing Internet of Things (IoT) solutions for traffic management waste collection energy consumption monitoring and public safety. This requires skills in embedded systems data analytics and network security.</w:t>
      </w:r>
    </w:p>
    <w:bookmarkEnd w:id="23"/>
    <w:bookmarkStart w:id="24" w:name="challenges-facing-the-sector"/>
    <w:p>
      <w:pPr>
        <w:pStyle w:val="Heading2"/>
      </w:pPr>
      <w:r>
        <w:t xml:space="preserve">5. Challenges Facing the Sector</w:t>
      </w:r>
    </w:p>
    <w:p>
      <w:pPr>
        <w:pStyle w:val="FirstParagraph"/>
      </w:pPr>
      <w:r>
        <w:t xml:space="preserve">Despite its successes the region faces challenges. One major issue is brain drain where top talent moves to Northern European countries or remote roles for higher salaries although this trend is slowing as local compensation packages improve.</w:t>
      </w:r>
    </w:p>
    <w:p>
      <w:pPr>
        <w:pStyle w:val="BodyText"/>
      </w:pPr>
      <w:r>
        <w:t xml:space="preserve">Another challenge is the rapid pace of technological change which requires continuous upskilling. Software Engineers in</w:t>
      </w:r>
      <w:r>
        <w:t xml:space="preserve"> </w:t>
      </w:r>
      <w:r>
        <w:rPr>
          <w:bCs/>
          <w:b/>
        </w:rPr>
        <w:t xml:space="preserve">Spain-Valencia</w:t>
      </w:r>
    </w:p>
    <w:bookmarkEnd w:id="24"/>
    <w:bookmarkStart w:id="25" w:name="future-prospects"/>
    <w:p>
      <w:pPr>
        <w:pStyle w:val="Heading2"/>
      </w:pPr>
      <w:r>
        <w:t xml:space="preserve">6. Future Prospects</w:t>
      </w:r>
    </w:p>
    <w:p>
      <w:pPr>
        <w:pStyle w:val="FirstParagraph"/>
      </w:pPr>
      <w:r>
        <w:t xml:space="preserve">The future of Software Engineering in</w:t>
      </w:r>
      <w:r>
        <w:t xml:space="preserve"> </w:t>
      </w:r>
      <w:r>
        <w:rPr>
          <w:bCs/>
          <w:b/>
        </w:rPr>
        <w:t xml:space="preserve">Spain-Valencia</w:t>
      </w:r>
    </w:p>
    <w:p>
      <w:pPr>
        <w:numPr>
          <w:ilvl w:val="0"/>
          <w:numId w:val="1001"/>
        </w:numPr>
        <w:pStyle w:val="Compact"/>
      </w:pPr>
      <w:r>
        <w:rPr>
          <w:bCs/>
          <w:b/>
        </w:rPr>
        <w:t xml:space="preserve">Sustainability Focus:</w:t>
      </w:r>
    </w:p>
    <w:p>
      <w:pPr>
        <w:numPr>
          <w:ilvl w:val="0"/>
          <w:numId w:val="1001"/>
        </w:numPr>
        <w:pStyle w:val="Compact"/>
      </w:pPr>
      <w:r>
        <w:t xml:space="preserve">Tech solutions will increasingly focus on environmental sustainability aligning with global goals.</w:t>
      </w:r>
    </w:p>
    <w:p>
      <w:pPr>
        <w:pStyle w:val="FirstParagraph"/>
      </w:pPr>
      <w:r>
        <w:rPr>
          <w:bCs/>
          <w:b/>
        </w:rPr>
        <w:t xml:space="preserve">Hybrid Work Models:</w:t>
      </w:r>
    </w:p>
    <w:p>
      <w:pPr>
        <w:pStyle w:val="BodyText"/>
      </w:pPr>
      <w:r>
        <w:t xml:space="preserve">The pandemic accelerated remote work adoption allowing</w:t>
      </w:r>
      <w:r>
        <w:t xml:space="preserve"> </w:t>
      </w:r>
      <w:r>
        <w:rPr>
          <w:bCs/>
          <w:b/>
        </w:rPr>
        <w:t xml:space="preserve">Software Engineers</w:t>
      </w:r>
      <w:r>
        <w:t xml:space="preserve"> </w:t>
      </w:r>
      <w:r>
        <w:t xml:space="preserve">in Valencia to collaborate globally while enjoying the local lifestyle enhancing attractiveness for expats.</w:t>
      </w:r>
    </w:p>
    <w:p>
      <w:pPr>
        <w:numPr>
          <w:ilvl w:val="0"/>
          <w:numId w:val="1002"/>
        </w:numPr>
        <w:pStyle w:val="Compact"/>
      </w:pPr>
      <w:r>
        <w:rPr>
          <w:bCs/>
          <w:b/>
        </w:rPr>
        <w:t xml:space="preserve">Nearshoring Trend:</w:t>
      </w:r>
    </w:p>
    <w:bookmarkEnd w:id="25"/>
    <w:bookmarkStart w:id="26" w:name="conclusion"/>
    <w:p>
      <w:pPr>
        <w:pStyle w:val="Heading2"/>
      </w:pPr>
      <w:r>
        <w:t xml:space="preserve">7. Conclusion</w:t>
      </w:r>
    </w:p>
    <w:p>
      <w:pPr>
        <w:pStyle w:val="FirstParagraph"/>
      </w:pPr>
      <w:r>
        <w:t xml:space="preserve">In conclusion</w:t>
      </w:r>
      <w:r>
        <w:t xml:space="preserve"> </w:t>
      </w:r>
      <w:r>
        <w:rPr>
          <w:bCs/>
          <w:b/>
        </w:rPr>
        <w:t xml:space="preserve">Spain-ValenciaSoftware Engineer</w:t>
      </w:r>
    </w:p>
    <w:p>
      <w:pPr>
        <w:pStyle w:val="BodyText"/>
      </w:pPr>
      <w:r>
        <w:t xml:space="preserve">The region offers a compelling proposition for tech professionals seeking career growth cultural richness and work-life balance. As technology continues to reshape industries the demand for skilled Software Engineers in</w:t>
      </w:r>
      <w:r>
        <w:t xml:space="preserve"> </w:t>
      </w:r>
      <w:r>
        <w:rPr>
          <w:bCs/>
          <w:b/>
        </w:rPr>
        <w:t xml:space="preserve">Spain-Valencia</w:t>
      </w:r>
    </w:p>
    <w:p>
      <w:pPr>
        <w:pStyle w:val="BodyText"/>
      </w:pPr>
      <w:r>
        <w:t xml:space="preserve">By understanding these dynamics we can appreciate not just the technical contributions of Software Engineers but also their broader socio-economic impact in transforming</w:t>
      </w:r>
      <w:r>
        <w:t xml:space="preserve"> </w:t>
      </w:r>
      <w:r>
        <w:rPr>
          <w:bCs/>
          <w:b/>
        </w:rPr>
        <w:t xml:space="preserve">Spain-Valencia</w:t>
      </w:r>
    </w:p>
    <w:bookmarkEnd w:id="26"/>
    <w:bookmarkStart w:id="27" w:name="references"/>
    <w:p>
      <w:pPr>
        <w:pStyle w:val="Heading2"/>
      </w:pPr>
      <w:r>
        <w:t xml:space="preserve">References</w:t>
      </w:r>
    </w:p>
    <w:p>
      <w:pPr>
        <w:numPr>
          <w:ilvl w:val="0"/>
          <w:numId w:val="1003"/>
        </w:numPr>
        <w:pStyle w:val="Compact"/>
      </w:pPr>
      <w:r>
        <w:rPr>
          <w:bCs/>
          <w:b/>
        </w:rPr>
        <w:t xml:space="preserve">Mercadé, J. (2019)</w:t>
      </w:r>
      <w:r>
        <w:t xml:space="preserve">. "The Rise of Valencia as a Tech Hub." Journal of Mediterranean Innovation Studies.</w:t>
      </w:r>
    </w:p>
    <w:p>
      <w:pPr>
        <w:numPr>
          <w:ilvl w:val="0"/>
          <w:numId w:val="1003"/>
        </w:numPr>
        <w:pStyle w:val="Compact"/>
      </w:pPr>
      <w:r>
        <w:rPr>
          <w:bCs/>
          <w:b/>
        </w:rPr>
        <w:t xml:space="preserve">Government of Valencia</w:t>
      </w:r>
      <w:r>
        <w:t xml:space="preserve">. Annual Report on Digital Transformation and Employment Trends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Impact, and Future Trajectory of Software Engineering in Spain-Valencia</dc:title>
  <dc:creator/>
  <cp:keywords/>
  <dcterms:created xsi:type="dcterms:W3CDTF">2026-07-29T10:24:05Z</dcterms:created>
  <dcterms:modified xsi:type="dcterms:W3CDTF">2026-07-29T10:24:05Z</dcterms:modified>
</cp:coreProperties>
</file>

<file path=docProps/custom.xml><?xml version="1.0" encoding="utf-8"?>
<Properties xmlns="http://schemas.openxmlformats.org/officeDocument/2006/custom-properties" xmlns:vt="http://schemas.openxmlformats.org/officeDocument/2006/docPropsVTypes"/>
</file>