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f6c7dd2beb00c0193c145039a30f2d434c769b8"/>
    <w:p>
      <w:pPr>
        <w:pStyle w:val="Heading1"/>
      </w:pPr>
      <w:r>
        <w:t xml:space="preserve">The Role of the Software Engineer in the United Arab Emirates Dubai</w:t>
      </w:r>
    </w:p>
    <w:p>
      <w:pPr>
        <w:pStyle w:val="FirstParagraph"/>
      </w:pPr>
      <w:r>
        <w:rPr>
          <w:iCs/>
          <w:i/>
          <w:u w:val="single"/>
          <w:bCs/>
          <w:b/>
        </w:rPr>
        <w:t xml:space="preserve">Abstract</w:t>
      </w:r>
      <w:r>
        <w:br/>
      </w:r>
      <w:r>
        <w:br/>
      </w:r>
      <w:r>
        <w:t xml:space="preserve">This research paper explores the critical role of the Software Engineer within the rapidly evolving technological landscape of Dubai, United Arab Emirates. As a global hub for innovation and commerce, Dubai has positioned itself as a leader in smart city initiatives, fintech adoption, and digital transformation. The Software Engineer serves not merely as a technical implementer but as an architect of this new digital reality. This document examines the specific demands placed on Software Engineers in this region, analyzing the intersection of traditional engineering principles with the unique cultural and regulatory environment of Dubai. Furthermore, it highlights how the nation’s Vision 2031 relies heavily on skilled professionals to bridge physical infrastructure with digital capabilities.</w:t>
      </w:r>
    </w:p>
    <w:bookmarkStart w:id="20" w:name="introduction"/>
    <w:p>
      <w:pPr>
        <w:pStyle w:val="Heading2"/>
      </w:pPr>
      <w:r>
        <w:t xml:space="preserve">Introduction</w:t>
      </w:r>
    </w:p>
    <w:p>
      <w:pPr>
        <w:pStyle w:val="FirstParagraph"/>
      </w:pPr>
      <w:r>
        <w:t xml:space="preserve">The United Arab Emirates has undergone a remarkable transformation over the past two decades, shifting from an economy predominantly reliant on oil revenues to one diversified through technology, tourism, and trade. At the heart of this transition lies Dubai, the city’s commercial capital and a beacon for global investment. Within this dynamic environment, the Software Engineer has emerged as one of the most vital professions. Unlike traditional engineering roles that focus primarily on physical structures—such as bridges or skyscrapers—the Software Engineer in Dubai is tasked with building the invisible infrastructure that powers modern life: data systems, mobile applications, blockchain platforms, and artificial intelligence algorithms.</w:t>
      </w:r>
    </w:p>
    <w:p>
      <w:pPr>
        <w:pStyle w:val="BodyText"/>
      </w:pPr>
      <w:r>
        <w:t xml:space="preserve">This paper argues that the Software Engineer in Dubai operates at a unique crossroads. They must navigate strict regulatory frameworks while fostering the rapid innovation required to meet international standards. The demand for high-quality code and robust software architecture is not just a local preference but a national imperative driven by initiatives such as the Dubai Digital Authority and Smart Dubai. Consequently, the definition of success for a Software Engineer in this region extends beyond technical proficiency to include cultural adaptability, regulatory compliance, and strategic vision.</w:t>
      </w:r>
    </w:p>
    <w:bookmarkEnd w:id="20"/>
    <w:bookmarkStart w:id="21" w:name="Xb604e2a16c9eff0faea1c72b76b8720a27b50d1"/>
    <w:p>
      <w:pPr>
        <w:pStyle w:val="Heading2"/>
      </w:pPr>
      <w:r>
        <w:t xml:space="preserve">The Strategic Context: Smart Dubai and National Vision</w:t>
      </w:r>
    </w:p>
    <w:p>
      <w:pPr>
        <w:pStyle w:val="FirstParagraph"/>
      </w:pPr>
      <w:r>
        <w:t xml:space="preserve">To understand the weight of the Software Engineer’s role in Dubai, one must first appreciate the strategic directives of the United Arab Emirates. The UAE has set ambitious goals to become a global leader in artificial intelligence and blockchain technology. Central to these efforts is "Smart Dubai," an initiative aimed at transforming government services into fully digital, automated experiences. For a Software Engineer, this means working on systems that handle sensitive citizen data, manage urban mobility through IoT devices, and facilitate paperless transactions.</w:t>
      </w:r>
    </w:p>
    <w:p>
      <w:pPr>
        <w:pStyle w:val="BodyText"/>
      </w:pPr>
      <w:r>
        <w:t xml:space="preserve">The urgency of these projects requires Software Engineers who can work at high velocity without compromising security or reliability. In Dubai’s context, software is not a secondary support function; it is the primary interface between the government and its residents. Therefore, the Software Engineer plays a direct role in economic competitiveness. By developing efficient digital solutions, they reduce operational costs for businesses and enhance quality of life for residents, aligning technical output with national policy objectives.</w:t>
      </w:r>
    </w:p>
    <w:bookmarkEnd w:id="21"/>
    <w:bookmarkStart w:id="22" w:name="cultural-and-professional-dynamics"/>
    <w:p>
      <w:pPr>
        <w:pStyle w:val="Heading2"/>
      </w:pPr>
      <w:r>
        <w:t xml:space="preserve">Cultural and Professional Dynamics</w:t>
      </w:r>
    </w:p>
    <w:p>
      <w:pPr>
        <w:pStyle w:val="FirstParagraph"/>
      </w:pPr>
      <w:r>
        <w:t xml:space="preserve">The professional environment for the Software Engineer in Dubai is characterized by its multiculturalism. The workforce in this city is one of the most diverse in the world, with expatriates constituting a significant majority of technical talent. This diversity offers Software Engineers access to global best practices and varied perspectives on problem-solving. However, it also presents challenges related to communication and cultural nuance.</w:t>
      </w:r>
    </w:p>
    <w:p>
      <w:pPr>
        <w:pStyle w:val="BodyText"/>
      </w:pPr>
      <w:r>
        <w:t xml:space="preserve">A successful Software Engineer in Dubai must possess strong soft skills alongside coding expertise. They often collaborate with teams from Europe, Asia, Africa, and the Americas. Understanding different work styles is crucial for agile development methodologies that are prevalent in the region’s tech startups and established corporations alike. Furthermore, respect for local customs and Islamic traditions is essential. For instance, during the holy month of Ramadan working hours may be adjusted to accommodate fasting professionals. A Software Engineer who integrates smoothly into this cultural fabric contributes to a more cohesive and productive team environment.</w:t>
      </w:r>
    </w:p>
    <w:bookmarkEnd w:id="22"/>
    <w:bookmarkStart w:id="23" w:name="technological-domains-of-focus"/>
    <w:p>
      <w:pPr>
        <w:pStyle w:val="Heading2"/>
      </w:pPr>
      <w:r>
        <w:t xml:space="preserve">Technological Domains of Focus</w:t>
      </w:r>
    </w:p>
    <w:p>
      <w:pPr>
        <w:pStyle w:val="FirstParagraph"/>
      </w:pPr>
      <w:r>
        <w:t xml:space="preserve">Innovation in Dubai spans several key technological domains where Software Engineers are most active. The first is FinTech (Financial Technology). Given Dubai’s status as a global financial hub, there is a high demand for secure, scalable software solutions in banking and cryptocurrency exchanges. Software Engineers here must adhere to rigorous security protocols set by the Central Bank of the UAE.</w:t>
      </w:r>
    </w:p>
    <w:p>
      <w:pPr>
        <w:pStyle w:val="BodyText"/>
      </w:pPr>
      <w:r>
        <w:t xml:space="preserve">The second major domain is E-commerce and Logistics. With Dubai acting as a logistical gateway between East and West, Software Engineers build complex supply chain management systems using real-time data analytics. The third domain is PropTech (Property Technology). As Dubai’s real estate market is highly digitized, Software Engineers develop platforms for virtual property viewing, blockchain-based land registry systems, and smart home integration.</w:t>
      </w:r>
    </w:p>
    <w:bookmarkEnd w:id="23"/>
    <w:bookmarkStart w:id="24" w:name="regulatory-frameworks-and-data-privacy"/>
    <w:p>
      <w:pPr>
        <w:pStyle w:val="Heading2"/>
      </w:pPr>
      <w:r>
        <w:t xml:space="preserve">Regulatory Frameworks and Data Privacy</w:t>
      </w:r>
    </w:p>
    <w:p>
      <w:pPr>
        <w:pStyle w:val="FirstParagraph"/>
      </w:pPr>
      <w:r>
        <w:t xml:space="preserve">The work of the Software Engineer in Dubai is heavily influenced by local laws regarding data protection. The UAE has introduced comprehensive data privacy regulations that mirror international standards like the GDPR. For a Software Engineer, this implies that security cannot be an afterthought; it must be embedded into the software development lifecycle (SDLC) from day one.</w:t>
      </w:r>
    </w:p>
    <w:p>
      <w:pPr>
        <w:pStyle w:val="BodyText"/>
      </w:pPr>
      <w:r>
        <w:t xml:space="preserve">Compliance with these regulations requires Software Engineers to understand data sovereignty issues. Data stored on servers within Dubai may have different legal requirements than data exported abroad. Therefore, architectural decisions made by a Software Engineer—such as choosing cloud providers or database locations—are not just technical choices but legal ones. This adds a layer of complexity and responsibility to the role, distinguishing it from less regulated markets.</w:t>
      </w:r>
    </w:p>
    <w:bookmarkEnd w:id="24"/>
    <w:bookmarkStart w:id="26" w:name="conclusion"/>
    <w:p>
      <w:pPr>
        <w:pStyle w:val="Heading2"/>
      </w:pPr>
      <w:r>
        <w:t xml:space="preserve">Conclusion</w:t>
      </w:r>
    </w:p>
    <w:p>
      <w:pPr>
        <w:pStyle w:val="FirstParagraph"/>
      </w:pPr>
      <w:r>
        <w:t xml:space="preserve">In conclusion, the Software Engineer in Dubai is a pivotal figure in the United Arab Emirates’ continued economic diversification and digital modernization. They are tasked with building systems that support Smart City initiatives, secure financial transactions, and enhance public services. While technical skills remain foundational, the ability to navigate multicultural teams and comply with stringent regulatory frameworks is what defines excellence in this specific geographic context.</w:t>
      </w:r>
    </w:p>
    <w:p>
      <w:pPr>
        <w:pStyle w:val="BodyText"/>
      </w:pPr>
      <w:r>
        <w:t xml:space="preserve">As Dubai continues to host major global events like Expo 2020 (and its legacy initiatives) and COP meetings, the reliance on robust software infrastructure will only grow. Therefore, investment in human capital—specifically the training and retention of skilled Software Engineers—is critical for the future of Dubai’s technology sector. The city’s ambition to remain a global leader depends not just on its skyline, but on the quality of code written by its engineers.</w:t>
      </w:r>
    </w:p>
    <w:bookmarkStart w:id="25" w:name="keywords"/>
    <w:p>
      <w:pPr>
        <w:pStyle w:val="Heading3"/>
      </w:pPr>
      <w:r>
        <w:t xml:space="preserve">Keywords</w:t>
      </w:r>
    </w:p>
    <w:p>
      <w:pPr>
        <w:pStyle w:val="FirstParagraph"/>
      </w:pPr>
      <w:r>
        <w:t xml:space="preserve">Software Engineer, United Arab Emirates Dubai, Smart City Initiative, FinTech, Cultural Adaptability in Tech Development.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United Arab Emirates Dubai</dc:title>
  <dc:creator/>
  <dc:language>en</dc:language>
  <cp:keywords/>
  <dcterms:created xsi:type="dcterms:W3CDTF">2026-07-29T17:31:58Z</dcterms:created>
  <dcterms:modified xsi:type="dcterms:W3CDTF">2026-07-29T17:31:58Z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