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6e8701acae3227b638b4d3e9b37c9aad703b651"/>
    <w:p>
      <w:pPr>
        <w:pStyle w:val="Heading1"/>
      </w:pPr>
      <w:r>
        <w:t xml:space="preserve">The Evolving Landscape of the Software Engineer in United Kingdom Manchester</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rPr>
          <w:iCs/>
          <w:i/>
        </w:rPr>
        <w:t xml:space="preserve">This Research Paper analyzes the role of the Software Engineer within the specific context of United Kingdom Manchester.</w:t>
      </w:r>
    </w:p>
    <w:bookmarkStart w:id="20" w:name="abstract"/>
    <w:p>
      <w:pPr>
        <w:pStyle w:val="Heading3"/>
      </w:pPr>
      <w:r>
        <w:t xml:space="preserve">Abstract</w:t>
      </w:r>
    </w:p>
    <w:p>
      <w:pPr>
        <w:pStyle w:val="FirstParagraph"/>
      </w:pPr>
      <w:r>
        <w:t xml:space="preserve">The technology sector in Manchester has experienced exponential growth over the past decade, transforming from a post-industrial hub into a premier digital capital. This research paper explores the multifaceted role of the Software Engineer within this dynamic environment. By examining local economic factors, educational pipelines, and technological trends specific to United Kingdom Manchester, this document highlights how Software Engineers are critical to sustaining Manchester’s competitive advantage in the global tech market. Furthermore, it addresses challenges such as talent retention and diversity initiatives that define the current professional landscape.</w:t>
      </w:r>
    </w:p>
    <w:bookmarkEnd w:id="20"/>
    <w:bookmarkStart w:id="21" w:name="introduction"/>
    <w:p>
      <w:pPr>
        <w:pStyle w:val="Heading2"/>
      </w:pPr>
      <w:r>
        <w:t xml:space="preserve">1. Introduction</w:t>
      </w:r>
    </w:p>
    <w:p>
      <w:pPr>
        <w:pStyle w:val="FirstParagraph"/>
      </w:pPr>
      <w:r>
        <w:t xml:space="preserve">The identity of United Kingdom Manchester has undergone a radical transformation in the 21st century. Once synonymous with industrial manufacturing, the city has successfully rebranded itself as "Northern Powerhouse" tech hub. Central to this economic shift is the Software Engineer—a professional who designs, develops, tests, and maintains software systems. In Manchester, these individuals are not merely employees; they are catalysts for innovation across finance (FinTech), healthcare (HealthTech), media, and public sector digital services.</w:t>
      </w:r>
    </w:p>
    <w:p>
      <w:pPr>
        <w:pStyle w:val="BodyText"/>
      </w:pPr>
      <w:r>
        <w:t xml:space="preserve">This paper argues that the role of the Software Engineer in United Kingdom Manchester is distinct due to its collaborative ecosystem involving universities like the University of Manchester and Manchester Metropolitan University, alongside a vibrant startup scene. Understanding this local context is essential for policymakers, industry leaders, and aspiring technologists aiming to thrive in this region.</w:t>
      </w:r>
    </w:p>
    <w:bookmarkEnd w:id="21"/>
    <w:bookmarkStart w:id="22" w:name="Xbe2f6847366b01879c7967b5321ca154645d2a2"/>
    <w:p>
      <w:pPr>
        <w:pStyle w:val="Heading2"/>
      </w:pPr>
      <w:r>
        <w:t xml:space="preserve">2. The Economic Context: Why United Kingdom Manchester?</w:t>
      </w:r>
    </w:p>
    <w:p>
      <w:pPr>
        <w:pStyle w:val="FirstParagraph"/>
      </w:pPr>
      <w:r>
        <w:t xml:space="preserve">To understand the demand for Software Engineers in United Kingdom Manchester, one must first appreciate the economic drivers. Manchester boasts some of the lowest office rental costs compared to London, making it an attractive location for both multinational corporations and startups. Major tech giants, including Amazon, Google (which recently opened a new engineering center nearby), and Microsoft (with its major hub at MediaCityUK in Salford, adjacent to Manchester), have established significant presences here.</w:t>
      </w:r>
    </w:p>
    <w:p>
      <w:pPr>
        <w:pStyle w:val="BodyText"/>
      </w:pPr>
      <w:r>
        <w:t xml:space="preserve">This influx of investment has created a high demand for skilled Software Engineers. According to recent labor market data from the United Kingdom, the North West region consistently reports one of the highest growth rates in tech employment. The concentration of these companies creates a cluster effect, where knowledge sharing and talent mobility are accelerated. For a Software Engineer based in United Kingdom Manchester, this means access to diverse career opportunities without relocating to London.</w:t>
      </w:r>
    </w:p>
    <w:bookmarkEnd w:id="22"/>
    <w:bookmarkStart w:id="23" w:name="Xdcb20c55160fa5e015c7c7a53b3dfe3fbd4f486"/>
    <w:p>
      <w:pPr>
        <w:pStyle w:val="Heading2"/>
      </w:pPr>
      <w:r>
        <w:t xml:space="preserve">3. Educational Pipelines and Talent Development</w:t>
      </w:r>
    </w:p>
    <w:p>
      <w:pPr>
        <w:pStyle w:val="FirstParagraph"/>
      </w:pPr>
      <w:r>
        <w:t xml:space="preserve">The sustainability of the Software Engineer workforce in United Kingdom Manchester relies heavily on its educational infrastructure. The University of Manchester is globally renowned for its Computer Science program, particularly in areas such as artificial intelligence and software engineering principles. Similarly, Manchester Metropolitan University has strengthened its industry links through practical, project-based learning modules.</w:t>
      </w:r>
    </w:p>
    <w:p>
      <w:pPr>
        <w:pStyle w:val="BodyText"/>
      </w:pPr>
      <w:r>
        <w:t xml:space="preserve">However, a gap remains between academic output and industry needs regarding modern stack proficiency. Consequently many Software Engineers in Manchester engage in continuous professional development (CPD). Local coding bootcamps such as Makers Academy and various hackathons organized by hubs like Co-Creation Hub play a vital role in upskilling individuals from non-traditional backgrounds. This hybrid model of university education and intensive vocational training ensures that the United Kingdom Manchester tech ecosystem remains agile and responsive to changing technological demands.</w:t>
      </w:r>
    </w:p>
    <w:bookmarkEnd w:id="23"/>
    <w:bookmarkStart w:id="24" w:name="X8ae6257f6bf9ab61737a5bb344313b9f0172d6a"/>
    <w:p>
      <w:pPr>
        <w:pStyle w:val="Heading2"/>
      </w:pPr>
      <w:r>
        <w:t xml:space="preserve">4. Key Technological Trends Influencing the Role</w:t>
      </w:r>
    </w:p>
    <w:p>
      <w:pPr>
        <w:pStyle w:val="FirstParagraph"/>
      </w:pPr>
      <w:r>
        <w:t xml:space="preserve">The definition of a Software Engineer in 2024 is broader than ever, particularly in Manchester’s specific market segments. Three key trends are currently shaping the daily work of Software Engineers in United Kingdom Manchester:</w:t>
      </w:r>
    </w:p>
    <w:p>
      <w:pPr>
        <w:numPr>
          <w:ilvl w:val="0"/>
          <w:numId w:val="1001"/>
        </w:numPr>
        <w:pStyle w:val="Compact"/>
      </w:pPr>
      <w:r>
        <w:rPr>
          <w:bCs/>
          <w:b/>
        </w:rPr>
        <w:t xml:space="preserve">CLOUD COMPUTING AND DEVOPS:</w:t>
      </w:r>
      <w:r>
        <w:t xml:space="preserve"> </w:t>
      </w:r>
      <w:r>
        <w:t xml:space="preserve">With the migration of traditional businesses to cloud platforms (AWS, Azure), there is a surge in demand for Software Engineers who specialize in cloud architecture and DevOps practices. In Manchester’s financial district, these skills are critical for ensuring scalability and security.</w:t>
      </w:r>
    </w:p>
    <w:p>
      <w:pPr>
        <w:numPr>
          <w:ilvl w:val="0"/>
          <w:numId w:val="1001"/>
        </w:numPr>
        <w:pStyle w:val="Compact"/>
      </w:pPr>
      <w:r>
        <w:rPr>
          <w:bCs/>
          <w:b/>
        </w:rPr>
        <w:t xml:space="preserve">ARTIFICIAL INTELLIGENCE AND DATA SCIENCE:</w:t>
      </w:r>
      <w:r>
        <w:t xml:space="preserve"> </w:t>
      </w:r>
      <w:r>
        <w:t xml:space="preserve">Manchester has become a hub for AI research. Many Software Engineers now integrate machine learning models into their applications. This convergence requires engineers to have strong mathematical foundations alongside traditional coding skills in Python, Java, or C++.</w:t>
      </w:r>
    </w:p>
    <w:p>
      <w:pPr>
        <w:numPr>
          <w:ilvl w:val="0"/>
          <w:numId w:val="1001"/>
        </w:numPr>
        <w:pStyle w:val="Compact"/>
      </w:pPr>
      <w:r>
        <w:rPr>
          <w:bCs/>
          <w:b/>
        </w:rPr>
        <w:t xml:space="preserve">DIGITAL INCLUSION AND PUBLIC SECTOR TECH:</w:t>
      </w:r>
      <w:r>
        <w:t xml:space="preserve"> </w:t>
      </w:r>
      <w:r>
        <w:t xml:space="preserve">Given Manchester’s progressive stance on digital public services, many Software Engineers are employed by local councils and NHS trusts. Their role involves building accessible user interfaces and secure backend systems that serve diverse populations, emphasizing ethics and usability alongside performance.</w:t>
      </w:r>
    </w:p>
    <w:bookmarkEnd w:id="24"/>
    <w:bookmarkStart w:id="25" w:name="challenges-facing-the-sector"/>
    <w:p>
      <w:pPr>
        <w:pStyle w:val="Heading2"/>
      </w:pPr>
      <w:r>
        <w:t xml:space="preserve">5. Challenges Facing the Sector</w:t>
      </w:r>
    </w:p>
    <w:p>
      <w:pPr>
        <w:pStyle w:val="FirstParagraph"/>
      </w:pPr>
      <w:r>
        <w:t xml:space="preserve">Despite its success, the field of Software Engineering in United Kingdom Manchester faces significant challenges. The primary issue is talent retention. While Manchester offers a lower cost of living than London, it still experiences competition from national and international firms seeking to poach senior engineering talent.</w:t>
      </w:r>
    </w:p>
    <w:p>
      <w:pPr>
        <w:pStyle w:val="BodyText"/>
      </w:pPr>
      <w:r>
        <w:rPr>
          <w:bCs/>
          <w:b/>
        </w:rPr>
        <w:t xml:space="preserve">Citation:</w:t>
      </w:r>
      <w:r>
        <w:t xml:space="preserve"> </w:t>
      </w:r>
      <w:r>
        <w:t xml:space="preserve">Recent industry reports indicate that while entry-level positions are abundant, mid-to-senior level roles often see higher turnover rates due to burnout and the pressure of rapid technological change. Addressing this requires better work-life balance policies and robust mentorship programs within Manchester-based companies.</w:t>
      </w:r>
    </w:p>
    <w:p>
      <w:pPr>
        <w:pStyle w:val="BodyText"/>
      </w:pPr>
      <w:r>
        <w:t xml:space="preserve">Another critical challenge is diversity. The tech industry historically struggles with gender and ethnic minority representation. However, United Kingdom Manchester has been proactive in initiatives such as "Women in Tech" meetups and partnerships with schools to encourage young girls to pursue Software Engineering careers. Organizations like Code First: Girls have made significant strides in this region, helping to broaden the talent pool.</w:t>
      </w:r>
    </w:p>
    <w:bookmarkEnd w:id="25"/>
    <w:bookmarkStart w:id="26" w:name="future-outlook"/>
    <w:p>
      <w:pPr>
        <w:pStyle w:val="Heading2"/>
      </w:pPr>
      <w:r>
        <w:t xml:space="preserve">6. Future Outlook</w:t>
      </w:r>
    </w:p>
    <w:p>
      <w:pPr>
        <w:pStyle w:val="FirstParagraph"/>
      </w:pPr>
      <w:r>
        <w:t xml:space="preserve">Looking ahead, the role of the Software Engineer in United Kingdom Manchester is poised for further evolution. The integration of IoT (Internet of Things) and smart city technologies will likely become a major focus area. As Manchester continues to invest in infrastructure modernization, Software Engineers will be at the forefront of creating connected urban environments.</w:t>
      </w:r>
    </w:p>
    <w:p>
      <w:pPr>
        <w:pStyle w:val="BodyText"/>
      </w:pPr>
      <w:r>
        <w:t xml:space="preserve">Furthermore, the rise of remote work has decentralized the tech industry. While this presents opportunities for global collaboration, it also means that Software Engineers based in United Kingdom Manchester must remain globally competitive. This necessitates a shift towards soft skills such as communication, cross-functional teamwork, and adaptability, alongside technical proficiency.</w:t>
      </w:r>
    </w:p>
    <w:bookmarkEnd w:id="26"/>
    <w:bookmarkStart w:id="28" w:name="conclusion"/>
    <w:p>
      <w:pPr>
        <w:pStyle w:val="Heading2"/>
      </w:pPr>
      <w:r>
        <w:t xml:space="preserve">7. Conclusion</w:t>
      </w:r>
    </w:p>
    <w:p>
      <w:pPr>
        <w:pStyle w:val="FirstParagraph"/>
      </w:pPr>
      <w:r>
        <w:t xml:space="preserve">In conclusion, the Software Engineer is the cornerstone of Manchester’s technological renaissance. Within the unique ecosystem of United Kingdom Manchester, these professionals benefit from strong academic ties, lower operational costs compared to London hubs, and a supportive startup community. However, sustaining this momentum requires addressing challenges related to talent retention and diversity.</w:t>
      </w:r>
    </w:p>
    <w:p>
      <w:pPr>
        <w:pStyle w:val="BodyText"/>
      </w:pPr>
      <w:r>
        <w:t xml:space="preserve">For stakeholders in the United Kingdom Manchester region, investing in the education and well-being of Software Engineers is not merely an economic imperative but a strategic necessity. As technology continues to permeate every aspect of society, the contributions of Software Engineers will define how effectively Manchester can innovate, serve its citizens, and compete on the global stage.</w:t>
      </w:r>
    </w:p>
    <w:bookmarkStart w:id="27" w:name="references"/>
    <w:p>
      <w:pPr>
        <w:pStyle w:val="Heading3"/>
      </w:pPr>
      <w:r>
        <w:t xml:space="preserve">References</w:t>
      </w:r>
    </w:p>
    <w:p>
      <w:pPr>
        <w:numPr>
          <w:ilvl w:val="0"/>
          <w:numId w:val="1002"/>
        </w:numPr>
        <w:pStyle w:val="Compact"/>
      </w:pPr>
      <w:r>
        <w:t xml:space="preserve">[1] Manchester Digital. (2023). *The State of the Tech Sector in Greater Manchester*.</w:t>
      </w:r>
    </w:p>
    <w:p>
      <w:pPr>
        <w:numPr>
          <w:ilvl w:val="0"/>
          <w:numId w:val="1002"/>
        </w:numPr>
        <w:pStyle w:val="Compact"/>
      </w:pPr>
      <w:r>
        <w:t xml:space="preserve">[2] Office for National Statistics. (2024). *Regional Employment Trends in Technology and Creative Industries*.</w:t>
      </w:r>
    </w:p>
    <w:p>
      <w:pPr>
        <w:numPr>
          <w:ilvl w:val="0"/>
          <w:numId w:val="1002"/>
        </w:numPr>
        <w:pStyle w:val="Compact"/>
      </w:pPr>
      <w:r>
        <w:t xml:space="preserve">[3] University of Manchester School of Computer Science. (2023). *Annual Graduate Outcomes Report*.</w:t>
      </w:r>
    </w:p>
    <w:p>
      <w:pPr>
        <w:numPr>
          <w:ilvl w:val="0"/>
          <w:numId w:val="1002"/>
        </w:numPr>
        <w:pStyle w:val="Compact"/>
      </w:pPr>
      <w:r>
        <w:t xml:space="preserve">[4] Tech Nation. (2023). *State of UK Tech: Regional Analysis*.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United Kingdom Manchester</dc:title>
  <dc:creator/>
  <dc:language>en</dc:language>
  <cp:keywords/>
  <dcterms:created xsi:type="dcterms:W3CDTF">2026-07-29T06:37:20Z</dcterms:created>
  <dcterms:modified xsi:type="dcterms:W3CDTF">2026-07-29T06:37:20Z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