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010aa067708c2730ac40b2bcbf4e4f0e2dd7a32"/>
    <w:p>
      <w:pPr>
        <w:pStyle w:val="Heading1"/>
      </w:pPr>
      <w:r>
        <w:t xml:space="preserve">Analytical Assessment of the Software Engineer Profession within the United States San Francisco Metropolitan Area</w:t>
      </w:r>
    </w:p>
    <w:p>
      <w:pPr>
        <w:pStyle w:val="FirstParagraph"/>
      </w:pPr>
      <w:r>
        <w:rPr>
          <w:bCs/>
          <w:b/>
        </w:rPr>
        <w:t xml:space="preserve">Abstract</w:t>
      </w:r>
      <w:r>
        <w:br/>
      </w:r>
      <w:r>
        <w:br/>
      </w:r>
      <w:r>
        <w:t xml:space="preserve">This research paper explores the critical role of the Software Engineer in the dynamic technological landscape of United States San Francisco. As a global hub for innovation, this region demands rigorous standards from its technical workforce. This document examines the evolving responsibilities, required competencies, economic impact, and cultural nuances associated with being a Software Engineer in this specific geographic context. The findings suggest that while high compensation is prevalent, the pressure for rapid iteration and continuous learning defines the professional experience.</w:t>
      </w:r>
      <w:r>
        <w:br/>
      </w:r>
      <w:r>
        <w:br/>
      </w:r>
    </w:p>
    <w:bookmarkStart w:id="20" w:name="introduction"/>
    <w:p>
      <w:pPr>
        <w:pStyle w:val="Heading2"/>
      </w:pPr>
      <w:r>
        <w:t xml:space="preserve">1. Introduction</w:t>
      </w:r>
    </w:p>
    <w:p>
      <w:pPr>
        <w:pStyle w:val="FirstParagraph"/>
      </w:pPr>
      <w:r>
        <w:t xml:space="preserve">The city of United States San Francisco stands as a beacon of technological advancement, serving as the epicenter for startups, venture capital, and established tech giants alike. Within this vibrant ecosystem, the Software Engineer is not merely a developer of code but an architect of modern society’s digital infrastructure. This paper aims to provide a comprehensive analysis of the Software Engineer profession specifically tailored to the unique environmental factors present in United States San Francisco. By understanding the distinct pressures and opportunities within this locale, stakeholders ranging from recruiters to aspiring developers can gain deeper insights into what constitutes success in this highly competitive market.</w:t>
      </w:r>
    </w:p>
    <w:p>
      <w:pPr>
        <w:pStyle w:val="BodyText"/>
      </w:pPr>
      <w:r>
        <w:t xml:space="preserve">The significance of the Software Engineer extends beyond local boundaries. Code written in United States San Francisco often influences global markets, affecting everything from financial transactions to social connectivity. Therefore, understanding the specific demands placed on these professionals is essential for maintaining the region’s competitive edge on a global scale.</w:t>
      </w:r>
    </w:p>
    <w:bookmarkEnd w:id="20"/>
    <w:bookmarkStart w:id="21" w:name="X2118a56fd5429ce720fc5a1ca6f1ff19c52d6cf"/>
    <w:p>
      <w:pPr>
        <w:pStyle w:val="Heading2"/>
      </w:pPr>
      <w:r>
        <w:t xml:space="preserve">2. The Technological Ecosystem of United States San Francisco</w:t>
      </w:r>
    </w:p>
    <w:p>
      <w:pPr>
        <w:pStyle w:val="FirstParagraph"/>
      </w:pPr>
      <w:r>
        <w:t xml:space="preserve">To fully appreciate the role of a Software Engineer, one must first understand the environment in which they operate. United States San Francisco is characterized by a dense concentration of venture capital firms and a culture that embraces risk-taking and innovation. This ecosystem creates an environment where speed to market is often prioritized over perfection, placing immense pressure on Software Engineers to deliver scalable solutions rapidly.</w:t>
      </w:r>
    </w:p>
    <w:p>
      <w:pPr>
        <w:pStyle w:val="BodyText"/>
      </w:pPr>
      <w:r>
        <w:t xml:space="preserve">The infrastructure in United States San Francisco supports high-density development teams. Collaboration tools, cloud computing resources, and agile methodologies are standard practice. For a Software Engineer based in this region, proficiency in these collaborative frameworks is as critical as raw coding ability. The proximity to industry leaders allows for knowledge sharing that is unparalleled anywhere else in the world, yet it also creates a sense of urgency that can lead to burnout if not managed carefully.</w:t>
      </w:r>
    </w:p>
    <w:bookmarkEnd w:id="21"/>
    <w:bookmarkStart w:id="22" w:name="core-competencies-and-skill-sets"/>
    <w:p>
      <w:pPr>
        <w:pStyle w:val="Heading2"/>
      </w:pPr>
      <w:r>
        <w:t xml:space="preserve">3. Core Competencies and Skill Sets</w:t>
      </w:r>
    </w:p>
    <w:p>
      <w:pPr>
        <w:pStyle w:val="FirstParagraph"/>
      </w:pPr>
      <w:r>
        <w:t xml:space="preserve">The profile of an ideal Software Engineer in United States San Francisco has evolved significantly over the last decade. While foundational knowledge in computer science remains vital, the specific technical stack preferred by employers often shifts rapidly to meet market demands. Currently, there is a heavy emphasis on cloud-native architectures (AWS, Azure), containerization (Docker, Kubernetes), and full-stack JavaScript development.</w:t>
      </w:r>
    </w:p>
    <w:p>
      <w:pPr>
        <w:pStyle w:val="BodyText"/>
      </w:pPr>
      <w:r>
        <w:t xml:space="preserve">However, hard skills are only half of the equation. In the competitive landscape of United States San Francisco, soft skills have become paramount. Engineers must possess strong communication abilities to articulate complex technical concepts to non-technical stakeholders. Furthermore, adaptability is crucial; a Software Engineer who cannot pivot quickly when business requirements change is likely to struggle in this fast-paced environment.</w:t>
      </w:r>
    </w:p>
    <w:bookmarkEnd w:id="22"/>
    <w:bookmarkStart w:id="23" w:name="X71c3c1a77db394166fe0915c9a0f1f12265e256"/>
    <w:p>
      <w:pPr>
        <w:pStyle w:val="Heading2"/>
      </w:pPr>
      <w:r>
        <w:t xml:space="preserve">4. Economic Impact and Compensation Structures</w:t>
      </w:r>
    </w:p>
    <w:p>
      <w:pPr>
        <w:pStyle w:val="FirstParagraph"/>
      </w:pPr>
      <w:r>
        <w:t xml:space="preserve">The economic contribution of the Software Engineer sector to United States San Francisco is substantial. These professionals drive innovation, which attracts further investment, creating a virtuous cycle of growth. Consequently, compensation packages in this region are among the highest in the world for tech talent. Total compensation often includes base salary, stock options (RSUs), and performance bonuses.</w:t>
      </w:r>
    </w:p>
    <w:p>
      <w:pPr>
        <w:pStyle w:val="BodyText"/>
      </w:pPr>
      <w:r>
        <w:t xml:space="preserve">However, it is imperative to note that the high cost of living in United States San Francisco significantly offsets these earnings. Housing prices and general expenses are exorbitant compared to other parts of the country. Therefore, while the gross income for a Software Engineer appears attractive, the net disposable income must be calculated with careful consideration of local economic realities. This financial dynamic influences hiring strategies, leading many companies to offer remote work options or relocation packages to attract talent from less expensive regions.</w:t>
      </w:r>
    </w:p>
    <w:bookmarkEnd w:id="23"/>
    <w:bookmarkStart w:id="24" w:name="challenges-and-cultural-considerations"/>
    <w:p>
      <w:pPr>
        <w:pStyle w:val="Heading2"/>
      </w:pPr>
      <w:r>
        <w:t xml:space="preserve">5. Challenges and Cultural Considerations</w:t>
      </w:r>
    </w:p>
    <w:p>
      <w:pPr>
        <w:pStyle w:val="FirstParagraph"/>
      </w:pPr>
      <w:r>
        <w:t xml:space="preserve">The life of a Software Engineer in United States San Francisco is not without its challenges. The "always-on" culture prevalent in many startups can lead to work-life imbalance. Long hours are sometimes romanticized as a badge of honor, though this trend is slowly changing as companies recognize the negative impact on mental health and productivity.</w:t>
      </w:r>
    </w:p>
    <w:p>
      <w:pPr>
        <w:pStyle w:val="BodyText"/>
      </w:pPr>
      <w:r>
        <w:t xml:space="preserve">Diversity and inclusion remain ongoing focal points for the industry in United States San Francisco. There is a concerted effort by major tech hubs to increase representation among Software Engineers from underrepresented groups. This cultural shift requires not only hiring practices but also inclusive engineering cultures that value diverse perspectives in problem-solving. For an individual Software Engineer, navigating this cultural landscape requires emotional intelligence and a commitment to equitable collaboration.</w:t>
      </w:r>
    </w:p>
    <w:bookmarkEnd w:id="24"/>
    <w:bookmarkStart w:id="25" w:name="future-outlook"/>
    <w:p>
      <w:pPr>
        <w:pStyle w:val="Heading2"/>
      </w:pPr>
      <w:r>
        <w:t xml:space="preserve">6. Future Outlook</w:t>
      </w:r>
    </w:p>
    <w:p>
      <w:pPr>
        <w:pStyle w:val="FirstParagraph"/>
      </w:pPr>
      <w:r>
        <w:t xml:space="preserve">Looking forward, the role of the Software Engineer in United States San Francisco will continue to be shaped by emerging technologies such as Artificial Intelligence (AI), Machine Learning (ML), and blockchain. Engineers who integrate these tools into their workflow will find themselves at a premium. Moreover, as remote work becomes more normalized, the definition of "based in United States San Francisco" may expand beyond physical borders, allowing for a distributed workforce that still contributes to the local economic engine.</w:t>
      </w:r>
    </w:p>
    <w:p>
      <w:pPr>
        <w:pStyle w:val="BodyText"/>
      </w:pPr>
      <w:r>
        <w:t xml:space="preserve">Education and continuous learning will remain the hallmarks of a successful career. The rapid obsolescence of certain technologies means that Software Engineers must engage in lifelong learning. Workshops, conferences, and advanced certifications are common pathways for those wishing to stay ahead in this volatile field.</w:t>
      </w:r>
    </w:p>
    <w:bookmarkEnd w:id="25"/>
    <w:bookmarkStart w:id="26" w:name="conclusion"/>
    <w:p>
      <w:pPr>
        <w:pStyle w:val="Heading2"/>
      </w:pPr>
      <w:r>
        <w:t xml:space="preserve">7. Conclusion</w:t>
      </w:r>
    </w:p>
    <w:p>
      <w:pPr>
        <w:pStyle w:val="FirstParagraph"/>
      </w:pPr>
      <w:r>
        <w:t xml:space="preserve">In conclusion, the position of a Software Engineer in United States San Francisco is one of immense responsibility and opportunity. It requires a blend of technical prowess, adaptability, and emotional resilience. The unique ecosystem of this region pushes professionals to their limits but also provides unparalleled access to resources and networking opportunities. As the digital landscape continues to evolve, those who can navigate the complexities of innovation while maintaining personal well-being will thrive.</w:t>
      </w:r>
    </w:p>
    <w:p>
      <w:pPr>
        <w:pStyle w:val="BodyText"/>
      </w:pPr>
      <w:r>
        <w:t xml:space="preserve">For organizations operating in United States San Francisco, investing in their Software Engineers is not just a human resources strategy; it is a business imperative. By fostering a supportive environment that values both technical excellence and holistic health, companies can sustain their leadership position in the global technology sector.</w:t>
      </w:r>
    </w:p>
    <w:p>
      <w:pPr>
        <w:pStyle w:val="BodyText"/>
      </w:pPr>
      <w:r>
        <w:br/>
      </w:r>
      <w:r>
        <w:br/>
      </w:r>
    </w:p>
    <w:p>
      <w:r>
        <w:pict>
          <v:rect style="width:0;height:1.5pt" o:hralign="center" o:hrstd="t" o:hr="t"/>
        </w:pict>
      </w:r>
    </w:p>
    <w:p>
      <w:pPr>
        <w:pStyle w:val="FirstParagraph"/>
      </w:pPr>
      <w:r>
        <w:t xml:space="preserve">Research Paper Document ID: SF-SE-2023-OCT</w:t>
      </w:r>
      <w:r>
        <w:br/>
      </w:r>
      <w:r>
        <w:t xml:space="preserve">Prepared for General Information Purposes in the United States San Francisco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United States San Francisco</dc:title>
  <dc:creator/>
  <dc:language>en</dc:language>
  <cp:keywords/>
  <dcterms:created xsi:type="dcterms:W3CDTF">2026-07-29T15:02:46Z</dcterms:created>
  <dcterms:modified xsi:type="dcterms:W3CDTF">2026-07-29T15:02:46Z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