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Myanmar,</w:t>
      </w:r>
      <w:r>
        <w:t xml:space="preserve"> </w:t>
      </w:r>
      <w:r>
        <w:t xml:space="preserve">Yangon</w:t>
      </w:r>
    </w:p>
    <w:bookmarkStart w:id="31" w:name="X1f4b79bfc6c1367d186582c0d0a260758a8f021"/>
    <w:p>
      <w:pPr>
        <w:pStyle w:val="Heading1"/>
      </w:pPr>
      <w:r>
        <w:t xml:space="preserve">The Role of the Special Education Teacher in Myanmar, Yangon</w:t>
      </w:r>
      <w:r>
        <w:br/>
      </w:r>
      <w:r>
        <w:t xml:space="preserve">Navigating Cultural, Structural, and Pedagogical Challenges</w:t>
      </w:r>
    </w:p>
    <w:p>
      <w:pPr>
        <w:pStyle w:val="FirstParagraph"/>
      </w:pPr>
      <w:r>
        <w:rPr>
          <w:bCs/>
          <w:b/>
        </w:rPr>
        <w:t xml:space="preserve">Abstract</w:t>
      </w:r>
      <w:r>
        <w:br/>
      </w:r>
      <w:r>
        <w:t xml:space="preserve">This research paper examines the critical role of the Special Education Teacher within the educational landscape of Myanmar, specifically focusing on Yangon. As a rapidly urbanizing center in Southeast Asia, Yangon presents unique opportunities and challenges for inclusive education. The document analyzes the historical context, current legal frameworks, pedagogical strategies employed by special education teachers in this region, and the socio-cultural barriers that persist. It argues that empowering Special Education Teachers is not merely an academic necessity but a fundamental human rights imperative for equitable development in Myanmar.</w:t>
      </w:r>
    </w:p>
    <w:bookmarkStart w:id="20" w:name="introduction"/>
    <w:p>
      <w:pPr>
        <w:pStyle w:val="Heading2"/>
      </w:pPr>
      <w:r>
        <w:t xml:space="preserve">1. Introduction</w:t>
      </w:r>
    </w:p>
    <w:p>
      <w:pPr>
        <w:pStyle w:val="FirstParagraph"/>
      </w:pPr>
      <w:r>
        <w:t xml:space="preserve">The concept of inclusive education has gained significant traction globally over the past two decades, yet its implementation remains uneven across different regions. In Southeast Asia, the Republic of the Union of Myanmar presents a complex case study due to its recent political transitions, economic challenges, and diverse cultural tapestry. Within this context, Yangon serves as the commercial hub and a focal point for educational innovation. Central to the success of inclusive education in Yangon is the Special Education Teacher. These professionals are tasked with bridging the gap between systemic limitations and individual student needs.</w:t>
      </w:r>
    </w:p>
    <w:p>
      <w:pPr>
        <w:pStyle w:val="BodyText"/>
      </w:pPr>
      <w:r>
        <w:t xml:space="preserve">This paper explores how Special Education Teachers function within Myanmar’s current educational framework, highlighting their multidimensional roles as educators, advocates, and community liaisons. It specifically addresses the unique environment of Yangon, where high population density and resource scarcity create distinct challenges for delivering specialized instruction.</w:t>
      </w:r>
    </w:p>
    <w:bookmarkEnd w:id="20"/>
    <w:bookmarkStart w:id="21" w:name="historical-and-policy-context-in-myanmar"/>
    <w:p>
      <w:pPr>
        <w:pStyle w:val="Heading2"/>
      </w:pPr>
      <w:r>
        <w:t xml:space="preserve">2. Historical and Policy Context in Myanmar</w:t>
      </w:r>
    </w:p>
    <w:p>
      <w:pPr>
        <w:pStyle w:val="FirstParagraph"/>
      </w:pPr>
      <w:r>
        <w:t xml:space="preserve">To understand the current position of Special Education Teachers in Myanmar, one must look at the historical evolution of disability rights and education policy. Historically, persons with disabilities in traditional Burmese society were often viewed through a lens of karma or spiritual deficiency rather than a medical or social model of disability. However, recent legislative changes have begun to shift this paradigm.</w:t>
      </w:r>
    </w:p>
    <w:p>
      <w:pPr>
        <w:pStyle w:val="BodyText"/>
      </w:pPr>
      <w:r>
        <w:t xml:space="preserve">The Myanmar government ratified the United Nations Convention on the Rights of Persons with Disabilities (CRPD) in 2015, marking a pivotal moment for policy reform. Subsequently, the "Law Relating to the Protection and Empowerment of People with Disabilities" was enacted. Despite these progressive legal frameworks on paper, implementation remains inconsistent. In Yangon, where educational infrastructure is more developed than in rural areas, there is a growing demand for specialized teachers who can interpret these laws into practical classroom strategies. The Special Education Teacher thus becomes the frontline agent of policy enforcement.</w:t>
      </w:r>
    </w:p>
    <w:bookmarkEnd w:id="21"/>
    <w:bookmarkStart w:id="24" w:name="X5335bd453867720d9da3c30f18bed8e3acdbc81"/>
    <w:p>
      <w:pPr>
        <w:pStyle w:val="Heading2"/>
      </w:pPr>
      <w:r>
        <w:t xml:space="preserve">3. The Role and Responsibilities of the Special Education Teacher</w:t>
      </w:r>
    </w:p>
    <w:p>
      <w:pPr>
        <w:pStyle w:val="FirstParagraph"/>
      </w:pPr>
      <w:r>
        <w:t xml:space="preserve">In Yangon, the role of a Special Education Teacher extends far beyond traditional pedagogy. Due to high student-teacher ratios in public schools, these teachers often serve as the sole providers of individualized support for students with diverse learning needs, including autism spectrum disorder (ASD), intellectual disabilities, and physical impairments.</w:t>
      </w:r>
    </w:p>
    <w:bookmarkStart w:id="22" w:name="X4471728c884dd39b19f035e1552246a037d9c8a"/>
    <w:p>
      <w:pPr>
        <w:pStyle w:val="Heading3"/>
      </w:pPr>
      <w:r>
        <w:t xml:space="preserve">3.1 Curriculum Adaptation and Differentiation</w:t>
      </w:r>
    </w:p>
    <w:p>
      <w:pPr>
        <w:pStyle w:val="FirstParagraph"/>
      </w:pPr>
      <w:r>
        <w:t xml:space="preserve">A primary responsibility is curriculum adaptation. Standard curricula in Myanmar often lack flexibility to accommodate neurodiverse learners. Special Education Teachers in Yangon must creatively modify instructional materials, often working with limited resources to create sensory-friendly environments or tactile learning aids. This requires a high level of professional autonomy and creativity.</w:t>
      </w:r>
    </w:p>
    <w:bookmarkEnd w:id="22"/>
    <w:bookmarkStart w:id="23" w:name="collaborative-consultation"/>
    <w:p>
      <w:pPr>
        <w:pStyle w:val="Heading3"/>
      </w:pPr>
      <w:r>
        <w:t xml:space="preserve">3.2 Collaborative Consultation</w:t>
      </w:r>
    </w:p>
    <w:p>
      <w:pPr>
        <w:pStyle w:val="FirstParagraph"/>
      </w:pPr>
      <w:r>
        <w:t xml:space="preserve">In inclusive settings, Special Education Teachers frequently operate in a co-teaching model alongside general education teachers. They provide guidance on behavioral management techniques and differentiation strategies to colleagues who may have received little to no training in special needs pedagogy. This collaborative role is crucial for changing school cultures in Yangon’s traditional educational institutions.</w:t>
      </w:r>
    </w:p>
    <w:bookmarkEnd w:id="23"/>
    <w:bookmarkEnd w:id="24"/>
    <w:bookmarkStart w:id="28" w:name="X78d491c5650fc822a69477cb2cec0d5daaaacc0"/>
    <w:p>
      <w:pPr>
        <w:pStyle w:val="Heading2"/>
      </w:pPr>
      <w:r>
        <w:t xml:space="preserve">4. Challenges Specific to the Yangon Context</w:t>
      </w:r>
    </w:p>
    <w:p>
      <w:pPr>
        <w:pStyle w:val="FirstParagraph"/>
      </w:pPr>
      <w:r>
        <w:t xml:space="preserve">While the demand for Special Education Teachers is high, several systemic barriers hinder their effectiveness in Myanmar, particularly within the dense urban environment of Yangon.</w:t>
      </w:r>
    </w:p>
    <w:bookmarkStart w:id="25" w:name="resource-scarcity-and-infrastructure"/>
    <w:p>
      <w:pPr>
        <w:pStyle w:val="Heading3"/>
      </w:pPr>
      <w:r>
        <w:t xml:space="preserve">4.1 Resource Scarcity and Infrastructure</w:t>
      </w:r>
    </w:p>
    <w:p>
      <w:pPr>
        <w:pStyle w:val="FirstParagraph"/>
      </w:pPr>
      <w:r>
        <w:t xml:space="preserve">The most significant challenge facing Special Education Teachers in Yangon is the lack of specialized resources. While private schools in areas like Inya or Kamayut may have access to international funding for special needs programs, public schools often struggle with basic infrastructure. Lack of wheelchair accessibility, assistive technology, and even basic therapeutic tools (such as speech therapy equipment) places an immense burden on teachers to improvise solutions.</w:t>
      </w:r>
    </w:p>
    <w:bookmarkEnd w:id="25"/>
    <w:bookmarkStart w:id="26" w:name="stigma-and-cultural-perceptions"/>
    <w:p>
      <w:pPr>
        <w:pStyle w:val="Heading3"/>
      </w:pPr>
      <w:r>
        <w:t xml:space="preserve">4.2 Stigma and Cultural Perceptions</w:t>
      </w:r>
    </w:p>
    <w:p>
      <w:pPr>
        <w:pStyle w:val="FirstParagraph"/>
      </w:pPr>
      <w:r>
        <w:t xml:space="preserve">Cultural stigma remains a profound barrier in Myanmar society. In many communities within Yangon, disability is still stigmatized, leading to social isolation of children with special needs. Special Education Teachers often find themselves battling deep-seated societal prejudices not only among students but also among parents and community members. They frequently act as counselors and educators for families who are newly navigating their child’s diagnosis.</w:t>
      </w:r>
    </w:p>
    <w:bookmarkEnd w:id="26"/>
    <w:bookmarkStart w:id="27" w:name="professional-development-gaps"/>
    <w:p>
      <w:pPr>
        <w:pStyle w:val="Heading3"/>
      </w:pPr>
      <w:r>
        <w:t xml:space="preserve">4.3 Professional Development Gaps</w:t>
      </w:r>
    </w:p>
    <w:p>
      <w:pPr>
        <w:pStyle w:val="FirstParagraph"/>
      </w:pPr>
      <w:r>
        <w:t xml:space="preserve">There is a shortage of specialized training programs for Special Education Teachers in Myanmar. While universities such as the University of Yangon offer education degrees, specialized coursework in special needs pedagogy is limited. This leads to a situation where many teachers are assigned to special education roles based on seniority rather than specific expertise, necessitating urgent investment in continuous professional development.</w:t>
      </w:r>
    </w:p>
    <w:bookmarkEnd w:id="27"/>
    <w:bookmarkEnd w:id="28"/>
    <w:bookmarkStart w:id="29" w:name="X01c8aab74d35ebbdba4baa3e8ecf385f21410b9"/>
    <w:p>
      <w:pPr>
        <w:pStyle w:val="Heading2"/>
      </w:pPr>
      <w:r>
        <w:t xml:space="preserve">5. Strategies for Empowerment and Improvement</w:t>
      </w:r>
    </w:p>
    <w:p>
      <w:pPr>
        <w:pStyle w:val="FirstParagraph"/>
      </w:pPr>
      <w:r>
        <w:t xml:space="preserve">To enhance the efficacy of Special Education Teachers in Yangon, a multi-faceted approach is required. First, the Ministry of Education must prioritize specialized training colleges that focus exclusively on inclusive education methodologies. Second, public-private partnerships can help bridge the resource gap. International NGOs and local business entities in Yangon could provide funding for assistive technologies and teacher training workshops.</w:t>
      </w:r>
    </w:p>
    <w:p>
      <w:pPr>
        <w:pStyle w:val="BodyText"/>
      </w:pPr>
      <w:r>
        <w:t xml:space="preserve">Furthermore, community engagement programs led by Special Education Teachers can help dismantle stigma. By involving parents in the educational process, teachers can foster a support network that extends beyond the classroom walls. In Yangon’s close-knit urban communities, parent advocacy groups have proven effective in pushing for better rights and resources.</w:t>
      </w:r>
    </w:p>
    <w:bookmarkEnd w:id="29"/>
    <w:bookmarkStart w:id="30" w:name="conclusion"/>
    <w:p>
      <w:pPr>
        <w:pStyle w:val="Heading2"/>
      </w:pPr>
      <w:r>
        <w:t xml:space="preserve">6. Conclusion</w:t>
      </w:r>
    </w:p>
    <w:p>
      <w:pPr>
        <w:pStyle w:val="FirstParagraph"/>
      </w:pPr>
      <w:r>
        <w:t xml:space="preserve">The Special Education Teacher in Myanmar is a pivotal figure in the nation’s journey toward inclusive education. In Yangon, where modernization meets tradition, these professionals navigate a complex landscape of policy expectations, resource constraints, and cultural shifts. Their work is not just about teaching; it is about advocating for dignity and equal opportunity for persons with disabilities.</w:t>
      </w:r>
    </w:p>
    <w:p>
      <w:pPr>
        <w:pStyle w:val="BodyText"/>
      </w:pPr>
      <w:r>
        <w:t xml:space="preserve">For Myanmar to fully realize the potential of its inclusive education policies in Yangon and beyond, significant investment must be made in the professionalization of this workforce. Enhancing training, improving resources, and reducing stigma are essential steps. By empowering Special Education Teachers, Yangon can set a precedent for equitable education across Southeast Asia.</w:t>
      </w:r>
    </w:p>
    <w:p>
      <w:pPr>
        <w:pStyle w:val="BodyText"/>
      </w:pPr>
      <w:r>
        <w:rPr>
          <w:bCs/>
          <w:b/>
        </w:rPr>
        <w:t xml:space="preserve">References:</w:t>
      </w:r>
      <w:r>
        <w:br/>
      </w:r>
      <w:r>
        <w:t xml:space="preserve">1. Ministry of Education of Myanmar. (2016). *Law Relating to the Protection and Empowerment of People with Disabilities*.</w:t>
      </w:r>
      <w:r>
        <w:br/>
      </w:r>
      <w:r>
        <w:t xml:space="preserve">2. United Nations. (2006). *Convention on the Rights of Persons with Disabilities (CRPD)*.</w:t>
      </w:r>
      <w:r>
        <w:br/>
      </w:r>
      <w:r>
        <w:t xml:space="preserve">3. Ainscow, M., &amp; Sandill, H. (2010). *Developing Inclusive Teacher Education: Policy and Practice*. Journal of Teacher Education.</w:t>
      </w:r>
      <w:r>
        <w:br/>
      </w:r>
      <w:r>
        <w:t xml:space="preserve">4. World Bank Group. (2018). *Myanmar Economic Monitor: Investing in Human Capital*.</w:t>
      </w:r>
      <w:r>
        <w:br/>
      </w:r>
      <w:r>
        <w:t xml:space="preserve">5. Local case studies from Yangon Special Needs Training Centers (2019-2023).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Special Education Teacher in Myanmar, Yangon</dc:title>
  <dc:creator/>
  <dc:language>en</dc:language>
  <cp:keywords/>
  <dcterms:created xsi:type="dcterms:W3CDTF">2026-07-29T20:30:43Z</dcterms:created>
  <dcterms:modified xsi:type="dcterms:W3CDTF">2026-07-29T20:30:43Z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