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w:t>
      </w:r>
      <w:r>
        <w:t xml:space="preserve"> </w:t>
      </w:r>
      <w:r>
        <w:t xml:space="preserve">Education</w:t>
      </w:r>
      <w:r>
        <w:t xml:space="preserve"> </w:t>
      </w:r>
      <w:r>
        <w:t xml:space="preserve">Teachers</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6" w:name="X0cd84dd24465d0b713d5e439db75d9381f566e6"/>
    <w:p>
      <w:pPr>
        <w:pStyle w:val="Heading1"/>
      </w:pPr>
      <w:r>
        <w:t xml:space="preserve">The Critical Role of Special Education Teachers in the Educational Ecosystem of Nigeria, Lagos</w:t>
      </w:r>
    </w:p>
    <w:p>
      <w:pPr>
        <w:pStyle w:val="FirstParagraph"/>
      </w:pPr>
      <w:r>
        <w:br/>
      </w:r>
    </w:p>
    <w:p>
      <w:pPr>
        <w:pStyle w:val="BodyText"/>
      </w:pPr>
      <w:r>
        <w:rPr>
          <w:bCs/>
          <w:b/>
        </w:rPr>
        <w:t xml:space="preserve">Abstract:</w:t>
      </w:r>
    </w:p>
    <w:p>
      <w:pPr>
        <w:pStyle w:val="BodyText"/>
      </w:pPr>
      <w:r>
        <w:br/>
      </w:r>
    </w:p>
    <w:p>
      <w:pPr>
        <w:pStyle w:val="BodyText"/>
      </w:pPr>
      <w:r>
        <w:t xml:space="preserve">This research paper examines the vital role, challenges, and developmental trajectories of</w:t>
      </w:r>
      <w:r>
        <w:t xml:space="preserve"> </w:t>
      </w:r>
      <w:r>
        <w:rPr>
          <w:bCs/>
          <w:b/>
        </w:rPr>
        <w:t xml:space="preserve">Special Education Teachers</w:t>
      </w:r>
      <w:r>
        <w:t xml:space="preserve"> </w:t>
      </w:r>
      <w:r>
        <w:t xml:space="preserve">within the urban educational framework of</w:t>
      </w:r>
      <w:r>
        <w:t xml:space="preserve"> </w:t>
      </w:r>
      <w:r>
        <w:rPr>
          <w:bCs/>
          <w:b/>
        </w:rPr>
        <w:t xml:space="preserve">Nigeria</w:t>
      </w:r>
      <w:r>
        <w:t xml:space="preserve">, with a specific focus on its largest metropolitan hub,</w:t>
      </w:r>
    </w:p>
    <w:p>
      <w:pPr>
        <w:pStyle w:val="BodyText"/>
      </w:pPr>
      <w:r>
        <w:t xml:space="preserve">Lagos</w:t>
      </w:r>
      <w:r>
        <w:t xml:space="preserve">. While mainstream education in Lagos has seen significant infrastructure growth over the past two decades, special education remains an under-resourced sector. This study explores how trained specialists are reshaping inclusivity for students with disabilities (SWDs), bridging the gap between international best practices and local socio-cultural realities.</w:t>
      </w:r>
    </w:p>
    <w:p>
      <w:pPr>
        <w:pStyle w:val="BodyText"/>
      </w:pPr>
      <w:r>
        <w:br/>
      </w:r>
    </w:p>
    <w:bookmarkStart w:id="20" w:name="introduction"/>
    <w:p>
      <w:pPr>
        <w:pStyle w:val="Heading2"/>
      </w:pPr>
      <w:r>
        <w:t xml:space="preserve">1. Introduction</w:t>
      </w:r>
    </w:p>
    <w:p>
      <w:pPr>
        <w:pStyle w:val="FirstParagraph"/>
      </w:pPr>
      <w:r>
        <w:br/>
      </w:r>
    </w:p>
    <w:p>
      <w:pPr>
        <w:pStyle w:val="BodyText"/>
      </w:pPr>
      <w:r>
        <w:t xml:space="preserve">The landscape of education in</w:t>
      </w:r>
      <w:r>
        <w:t xml:space="preserve"> </w:t>
      </w:r>
      <w:r>
        <w:rPr>
          <w:bCs/>
          <w:b/>
        </w:rPr>
        <w:t xml:space="preserve">Nigeria</w:t>
      </w:r>
      <w:r>
        <w:t xml:space="preserve"> </w:t>
      </w:r>
      <w:r>
        <w:t xml:space="preserve">is characterized by rapid population growth, urbanization, and a persistent struggle for resource allocation. Nowhere is this more evident than in Lagos State, the economic nerve center of the country. As Lagos continues to expand its primary and secondary school systems, there has been an increasing recognition of the need for inclusive education that accommodates children with diverse learning needs. At the heart of this inclusive movement are</w:t>
      </w:r>
      <w:r>
        <w:t xml:space="preserve"> </w:t>
      </w:r>
      <w:r>
        <w:rPr>
          <w:bCs/>
          <w:b/>
        </w:rPr>
        <w:t xml:space="preserve">Special Education Teachers</w:t>
      </w:r>
      <w:r>
        <w:t xml:space="preserve">, who serve as facilitators, advocates, and critical support mechanisms for students who have historically been marginalized by traditional classroom structures.</w:t>
      </w:r>
    </w:p>
    <w:p>
      <w:pPr>
        <w:pStyle w:val="BodyText"/>
      </w:pPr>
      <w:r>
        <w:br/>
      </w:r>
    </w:p>
    <w:p>
      <w:pPr>
        <w:pStyle w:val="BodyText"/>
      </w:pPr>
      <w:r>
        <w:t xml:space="preserve">The concept of special education in Nigeria was formally introduced in the early 1960s; however, it has only recently gained traction in terms of policy enforcement and practical application. In a city like</w:t>
      </w:r>
    </w:p>
    <w:p>
      <w:pPr>
        <w:pStyle w:val="BodyText"/>
      </w:pPr>
      <w:r>
        <w:t xml:space="preserve">Lagos</w:t>
      </w:r>
    </w:p>
    <w:p>
      <w:pPr>
        <w:pStyle w:val="BodyText"/>
      </w:pPr>
      <w:r>
        <w:t xml:space="preserve">Special Education Teachers, analyze the systemic barriers they face in</w:t>
      </w:r>
    </w:p>
    <w:p>
      <w:pPr>
        <w:pStyle w:val="BodyText"/>
      </w:pPr>
      <w:r>
        <w:t xml:space="preserve">Nigeria</w:t>
      </w:r>
      <w:r>
        <w:t xml:space="preserve">, and propose strategies for enhancing their effectiveness within</w:t>
      </w:r>
    </w:p>
    <w:p>
      <w:pPr>
        <w:pStyle w:val="BodyText"/>
      </w:pPr>
      <w:r>
        <w:t xml:space="preserve">Lagos</w:t>
      </w:r>
      <w:r>
        <w:t xml:space="preserve">'s unique socio-economic environment.</w:t>
      </w:r>
    </w:p>
    <w:p>
      <w:pPr>
        <w:pStyle w:val="BodyText"/>
      </w:pPr>
      <w:r>
        <w:br/>
      </w:r>
    </w:p>
    <w:bookmarkEnd w:id="20"/>
    <w:bookmarkStart w:id="21" w:name="X567e81799f768e2908f29eabb161570161788a9"/>
    <w:p>
      <w:pPr>
        <w:pStyle w:val="Heading2"/>
      </w:pPr>
      <w:r>
        <w:t xml:space="preserve">2. The Mandate and Functions of Special Education Teachers</w:t>
      </w:r>
    </w:p>
    <w:p>
      <w:pPr>
        <w:pStyle w:val="FirstParagraph"/>
      </w:pPr>
      <w:r>
        <w:br/>
      </w:r>
    </w:p>
    <w:p>
      <w:pPr>
        <w:pStyle w:val="BodyText"/>
      </w:pPr>
      <w:r>
        <w:t xml:space="preserve">In the context of Nigerian schools, the role of a special education teacher extends far beyond remedial instruction. According to guidelines set by the National Commission for Mass Literacy, Adult and Non-Formal Education (NMEC), these professionals are tasked with diagnosing learning disabilities, designing Individualized Education Plans (IEPs), and modifying standard curricula to meet diverse needs.</w:t>
      </w:r>
    </w:p>
    <w:p>
      <w:pPr>
        <w:pStyle w:val="BodyText"/>
      </w:pPr>
      <w:r>
        <w:br/>
      </w:r>
    </w:p>
    <w:p>
      <w:pPr>
        <w:pStyle w:val="BodyText"/>
      </w:pPr>
      <w:r>
        <w:t xml:space="preserve">In</w:t>
      </w:r>
    </w:p>
    <w:p>
      <w:pPr>
        <w:pStyle w:val="BodyText"/>
      </w:pPr>
      <w:r>
        <w:t xml:space="preserve">Lagos</w:t>
      </w:r>
    </w:p>
    <w:p>
      <w:pPr>
        <w:pStyle w:val="BodyText"/>
      </w:pPr>
      <w:r>
        <w:t xml:space="preserve">Special Education Teachers often act as the primary bridge between parents who may lack awareness of disability rights and school administrators resistant to accommodating differences. They conduct initial assessments using tools adapted from international standards but localized for Nigerian cultural contexts. Furthermore, they provide crucial training to mainstream teachers in inclusive pedagogical techniques, thereby fostering a whole-school approach to diversity.</w:t>
      </w:r>
    </w:p>
    <w:p>
      <w:pPr>
        <w:pStyle w:val="BodyText"/>
      </w:pPr>
      <w:r>
        <w:br/>
      </w:r>
    </w:p>
    <w:p>
      <w:pPr>
        <w:pStyle w:val="BodyText"/>
      </w:pPr>
      <w:r>
        <w:t xml:space="preserve">Additionally, these educators serve as liaisons between schools and government agencies responsible for welfare services. In many private institutions across Lagos—where the majority of formal education occurs—special education teachers negotiate funding and resources to procure assistive technologies such as Braille devices, hearing aids, and sensory integration tools.</w:t>
      </w:r>
    </w:p>
    <w:p>
      <w:pPr>
        <w:pStyle w:val="BodyText"/>
      </w:pPr>
      <w:r>
        <w:br/>
      </w:r>
    </w:p>
    <w:bookmarkEnd w:id="21"/>
    <w:bookmarkStart w:id="22" w:name="X029339ba4cfb72b8b52038bd52fd3cf5cd5f626"/>
    <w:p>
      <w:pPr>
        <w:pStyle w:val="Heading2"/>
      </w:pPr>
      <w:r>
        <w:t xml:space="preserve">3. The Context of Education in Lagos: Opportunities and Pressures</w:t>
      </w:r>
    </w:p>
    <w:p>
      <w:pPr>
        <w:pStyle w:val="FirstParagraph"/>
      </w:pPr>
      <w:r>
        <w:br/>
      </w:r>
    </w:p>
    <w:p>
      <w:pPr>
        <w:pStyle w:val="BodyText"/>
      </w:pPr>
      <w:r>
        <w:t xml:space="preserve">Lagos presents a unique dichotomy for special education. On one hand, it is home to some of the most progressive private schools in West Africa, which have begun adopting inclusive policies following the ratification of the UN Convention on the Rights of Persons with Disabilities (CRPD) by</w:t>
      </w:r>
    </w:p>
    <w:p>
      <w:pPr>
        <w:pStyle w:val="BodyText"/>
      </w:pPr>
      <w:r>
        <w:t xml:space="preserve">Nigeria</w:t>
      </w:r>
      <w:r>
        <w:t xml:space="preserve">. These institutions often employ qualified</w:t>
      </w:r>
      <w:r>
        <w:t xml:space="preserve"> </w:t>
      </w:r>
      <w:r>
        <w:rPr>
          <w:bCs/>
          <w:b/>
        </w:rPr>
        <w:t xml:space="preserve">Special Education Teachers</w:t>
      </w:r>
      <w:r>
        <w:t xml:space="preserve"> </w:t>
      </w:r>
      <w:r>
        <w:t xml:space="preserve">who bring modern therapeutic interventions into daily classrooms.</w:t>
      </w:r>
    </w:p>
    <w:p>
      <w:pPr>
        <w:pStyle w:val="BodyText"/>
      </w:pPr>
      <w:r>
        <w:br/>
      </w:r>
    </w:p>
    <w:p>
      <w:pPr>
        <w:pStyle w:val="BodyText"/>
      </w:pPr>
      <w:r>
        <w:t xml:space="preserve">However, on the other hand, public education in Lagos suffers from severe overcrowding and underfunding. In government-owned schools, the ratio of special education teachers to students is critically low. Many children with disabilities attend "special centers" located in dilapidated facilities or are entirely excluded from formal schooling due to stigma and lack of transport infrastructure.</w:t>
      </w:r>
    </w:p>
    <w:p>
      <w:pPr>
        <w:pStyle w:val="BodyText"/>
      </w:pPr>
      <w:r>
        <w:br/>
      </w:r>
    </w:p>
    <w:p>
      <w:pPr>
        <w:pStyle w:val="BodyText"/>
      </w:pPr>
      <w:r>
        <w:t xml:space="preserve">The socio-economic disparity in</w:t>
      </w:r>
    </w:p>
    <w:p>
      <w:pPr>
        <w:pStyle w:val="BodyText"/>
      </w:pPr>
      <w:r>
        <w:t xml:space="preserve">Lagos</w:t>
      </w:r>
      <w:r>
        <w:t xml:space="preserve">'s neighborhoods—from the affluent mainland areas like Ikoyi and Victoria Island to the densely populated islands of Ikeja and Yaba—creates uneven access to quality special education. While wealthier families can afford private specialists, lower-income families often rely on inadequate government provisions or community-based rehabilitation centers.</w:t>
      </w:r>
    </w:p>
    <w:p>
      <w:pPr>
        <w:pStyle w:val="BodyText"/>
      </w:pPr>
      <w:r>
        <w:br/>
      </w:r>
    </w:p>
    <w:bookmarkEnd w:id="22"/>
    <w:bookmarkStart w:id="23" w:name="X8d5079af383b5dd1e5a10e6543a35da7d0c8f9d"/>
    <w:p>
      <w:pPr>
        <w:pStyle w:val="Heading2"/>
      </w:pPr>
      <w:r>
        <w:t xml:space="preserve">4. Challenges Faced by Special Education Teachers in Nigeria</w:t>
      </w:r>
    </w:p>
    <w:p>
      <w:pPr>
        <w:pStyle w:val="FirstParagraph"/>
      </w:pPr>
      <w:r>
        <w:br/>
      </w:r>
    </w:p>
    <w:p>
      <w:pPr>
        <w:pStyle w:val="BodyText"/>
      </w:pPr>
      <w:r>
        <w:t xml:space="preserve">Despite their critical contributions,</w:t>
      </w:r>
      <w:r>
        <w:t xml:space="preserve"> </w:t>
      </w:r>
      <w:r>
        <w:rPr>
          <w:bCs/>
          <w:b/>
        </w:rPr>
        <w:t xml:space="preserve">Special Education Teachers</w:t>
      </w:r>
      <w:r>
        <w:t xml:space="preserve"> </w:t>
      </w:r>
      <w:r>
        <w:t xml:space="preserve">in</w:t>
      </w:r>
    </w:p>
    <w:p>
      <w:pPr>
        <w:pStyle w:val="BodyText"/>
      </w:pPr>
      <w:r>
        <w:t xml:space="preserve">Lagos</w:t>
      </w:r>
      <w:r>
        <w:t xml:space="preserve"> </w:t>
      </w:r>
      <w:r>
        <w:t xml:space="preserve">and wider Nigeria face systemic obstacles:</w:t>
      </w:r>
    </w:p>
    <w:p>
      <w:pPr>
        <w:pStyle w:val="BodyText"/>
      </w:pPr>
      <w:r>
        <w:br/>
      </w:r>
    </w:p>
    <w:p>
      <w:pPr>
        <w:pStyle w:val="BodyText"/>
      </w:pPr>
      <w:r>
        <w:t xml:space="preserve">a)</w:t>
      </w:r>
      <w:r>
        <w:t xml:space="preserve"> </w:t>
      </w:r>
      <w:r>
        <w:rPr>
          <w:bCs/>
          <w:b/>
        </w:rPr>
        <w:t xml:space="preserve">Cultural Stigma:</w:t>
      </w:r>
      <w:r>
        <w:t xml:space="preserve"> </w:t>
      </w:r>
      <w:r>
        <w:t xml:space="preserve">In many Nigerian communities, disability is still associated with spiritual causes or curses. This cultural belief system often discourages parents from seeking professional help early on, leaving special education teachers to deal with advanced cases of developmental delays.</w:t>
      </w:r>
    </w:p>
    <w:p>
      <w:pPr>
        <w:pStyle w:val="BodyText"/>
      </w:pPr>
      <w:r>
        <w:br/>
      </w:r>
    </w:p>
    <w:p>
      <w:pPr>
        <w:pStyle w:val="BodyText"/>
      </w:pPr>
      <w:r>
        <w:t xml:space="preserve">b)</w:t>
      </w:r>
    </w:p>
    <w:p>
      <w:pPr>
        <w:pStyle w:val="BodyText"/>
      </w:pPr>
      <w:r>
        <w:t xml:space="preserve">Insufficient Training and Qualification: While there are institutions in</w:t>
      </w:r>
    </w:p>
    <w:p>
      <w:pPr>
        <w:pStyle w:val="BodyText"/>
      </w:pPr>
      <w:r>
        <w:t xml:space="preserve">Nigeria</w:t>
      </w:r>
      <w:r>
        <w:t xml:space="preserve">, such as the University of Lagos and Federal Colleges of Education, offering degrees in special needs education, the quantity does not meet demand. Many current practitioners lack up-to-date training on emerging disorders like ASD or ADHD.</w:t>
      </w:r>
    </w:p>
    <w:p>
      <w:pPr>
        <w:pStyle w:val="BodyText"/>
      </w:pPr>
      <w:r>
        <w:br/>
      </w:r>
    </w:p>
    <w:p>
      <w:pPr>
        <w:pStyle w:val="BodyText"/>
      </w:pPr>
      <w:r>
        <w:t xml:space="preserve">c)</w:t>
      </w:r>
      <w:r>
        <w:t xml:space="preserve"> </w:t>
      </w:r>
      <w:r>
        <w:rPr>
          <w:bCs/>
          <w:b/>
        </w:rPr>
        <w:t xml:space="preserve">Inadequate Funding:</w:t>
      </w:r>
      <w:r>
        <w:t xml:space="preserve"> </w:t>
      </w:r>
      <w:r>
        <w:t xml:space="preserve">School budgets in Lagos rarely allocate specific funds for special needs equipment. Teachers frequently resort to improvising teaching aids, which compromises the efficacy of interventions.</w:t>
      </w:r>
    </w:p>
    <w:p>
      <w:pPr>
        <w:pStyle w:val="BodyText"/>
      </w:pPr>
      <w:r>
        <w:br/>
      </w:r>
    </w:p>
    <w:p>
      <w:pPr>
        <w:pStyle w:val="BodyText"/>
      </w:pPr>
      <w:r>
        <w:t xml:space="preserve">d)</w:t>
      </w:r>
    </w:p>
    <w:p>
      <w:pPr>
        <w:pStyle w:val="BodyText"/>
      </w:pPr>
      <w:r>
        <w:t xml:space="preserve">Psychosocial Stress: Working with students who exhibit challenging behaviors without sufficient support staff leads to high rates of burnout among</w:t>
      </w:r>
      <w:r>
        <w:t xml:space="preserve"> </w:t>
      </w:r>
      <w:r>
        <w:rPr>
          <w:bCs/>
          <w:b/>
        </w:rPr>
        <w:t xml:space="preserve">Special Education Teachers</w:t>
      </w:r>
      <w:r>
        <w:t xml:space="preserve">.</w:t>
      </w:r>
    </w:p>
    <w:p>
      <w:pPr>
        <w:pStyle w:val="BodyText"/>
      </w:pPr>
      <w:r>
        <w:br/>
      </w:r>
    </w:p>
    <w:bookmarkEnd w:id="23"/>
    <w:bookmarkStart w:id="24" w:name="X18e52893ce54e23a2b97d3c311e5b6d0a8a66f5"/>
    <w:p>
      <w:pPr>
        <w:pStyle w:val="Heading2"/>
      </w:pPr>
      <w:r>
        <w:t xml:space="preserve">5. Recommendations for Enhancing Special Education in Lagos</w:t>
      </w:r>
    </w:p>
    <w:p>
      <w:pPr>
        <w:pStyle w:val="FirstParagraph"/>
      </w:pPr>
      <w:r>
        <w:br/>
      </w:r>
    </w:p>
    <w:p>
      <w:pPr>
        <w:pStyle w:val="BodyText"/>
      </w:pPr>
      <w:r>
        <w:t xml:space="preserve">To strengthen the role of special education in</w:t>
      </w:r>
    </w:p>
    <w:p>
      <w:pPr>
        <w:pStyle w:val="BodyText"/>
      </w:pPr>
      <w:r>
        <w:t xml:space="preserve">Lagos</w:t>
      </w:r>
      <w:r>
        <w:t xml:space="preserve">, several actionable strategies must be implemented:</w:t>
      </w:r>
    </w:p>
    <w:p>
      <w:pPr>
        <w:pStyle w:val="BodyText"/>
      </w:pPr>
      <w:r>
        <w:br/>
      </w:r>
    </w:p>
    <w:p>
      <w:pPr>
        <w:pStyle w:val="BodyText"/>
      </w:pPr>
      <w:r>
        <w:t xml:space="preserve">- Policy Enforcement: The Lagos State Government must strictly enforce existing inclusive education policies, mandating that all public and private schools employ at least one certified</w:t>
      </w:r>
      <w:r>
        <w:t xml:space="preserve"> </w:t>
      </w:r>
      <w:r>
        <w:rPr>
          <w:bCs/>
          <w:b/>
        </w:rPr>
        <w:t xml:space="preserve">Special Education Teacher</w:t>
      </w:r>
      <w:r>
        <w:t xml:space="preserve">.</w:t>
      </w:r>
    </w:p>
    <w:p>
      <w:pPr>
        <w:pStyle w:val="BodyText"/>
      </w:pPr>
      <w:r>
        <w:br/>
      </w:r>
    </w:p>
    <w:p>
      <w:pPr>
        <w:pStyle w:val="BodyText"/>
      </w:pPr>
      <w:r>
        <w:t xml:space="preserve">- Capacity Building: Regular workshops funded by the Ministry of Education should be organized to train mainstream teachers in basic inclusive strategies, reducing the burden on specialists.</w:t>
      </w:r>
    </w:p>
    <w:p>
      <w:pPr>
        <w:pStyle w:val="BodyText"/>
      </w:pPr>
      <w:r>
        <w:br/>
      </w:r>
    </w:p>
    <w:p>
      <w:pPr>
        <w:pStyle w:val="BodyText"/>
      </w:pPr>
      <w:r>
        <w:t xml:space="preserve">- Public Awareness Campaigns: Collaborative efforts between NGOs, religious leaders, and government bodies are needed to combat stigma surrounding disability in Nigeria. When society accepts disability as a normal variation of human experience, parents will be more likely to seek professional help.</w:t>
      </w:r>
    </w:p>
    <w:p>
      <w:pPr>
        <w:pStyle w:val="BodyText"/>
      </w:pPr>
      <w:r>
        <w:br/>
      </w:r>
    </w:p>
    <w:p>
      <w:pPr>
        <w:pStyle w:val="BodyText"/>
      </w:pPr>
      <w:r>
        <w:t xml:space="preserve">- Infrastructure Investment: Government subsidies should be provided for assistive technologies and accessible infrastructure in schools across Lagos, ensuring that</w:t>
      </w:r>
    </w:p>
    <w:p>
      <w:pPr>
        <w:pStyle w:val="BodyText"/>
      </w:pPr>
      <w:r>
        <w:t xml:space="preserve">Special Education Teachers have the physical tools necessary to facilitate learning.</w:t>
      </w:r>
    </w:p>
    <w:p>
      <w:pPr>
        <w:pStyle w:val="BodyText"/>
      </w:pPr>
      <w:r>
        <w:br/>
      </w:r>
    </w:p>
    <w:bookmarkEnd w:id="24"/>
    <w:bookmarkStart w:id="25" w:name="conclusion"/>
    <w:p>
      <w:pPr>
        <w:pStyle w:val="Heading2"/>
      </w:pPr>
      <w:r>
        <w:t xml:space="preserve">6. Conclusion</w:t>
      </w:r>
    </w:p>
    <w:p>
      <w:pPr>
        <w:pStyle w:val="FirstParagraph"/>
      </w:pPr>
      <w:r>
        <w:br/>
      </w:r>
    </w:p>
    <w:p>
      <w:pPr>
        <w:pStyle w:val="BodyText"/>
      </w:pPr>
      <w:r>
        <w:t xml:space="preserve">The integration of</w:t>
      </w:r>
      <w:r>
        <w:t xml:space="preserve"> </w:t>
      </w:r>
      <w:r>
        <w:rPr>
          <w:bCs/>
          <w:b/>
        </w:rPr>
        <w:t xml:space="preserve">Special Education Teachers</w:t>
      </w:r>
      <w:r>
        <w:t xml:space="preserve"> </w:t>
      </w:r>
      <w:r>
        <w:t xml:space="preserve">into the educational framework of</w:t>
      </w:r>
    </w:p>
    <w:p>
      <w:pPr>
        <w:pStyle w:val="BodyText"/>
      </w:pPr>
      <w:r>
        <w:t xml:space="preserve">Lagos</w:t>
      </w:r>
      <w:r>
        <w:t xml:space="preserve">, Nigeria, is not merely a moral imperative but an economic necessity. By unlocking the potential of children with disabilities, Lagos can foster a more inclusive and productive workforce in future decades. However, achieving this vision requires concerted effort from policymakers, educators, parents, and civil society.</w:t>
      </w:r>
    </w:p>
    <w:p>
      <w:pPr>
        <w:pStyle w:val="BodyText"/>
      </w:pPr>
      <w:r>
        <w:br/>
      </w:r>
    </w:p>
    <w:p>
      <w:pPr>
        <w:pStyle w:val="BodyText"/>
      </w:pPr>
      <w:r>
        <w:t xml:space="preserve">Currently,</w:t>
      </w:r>
    </w:p>
    <w:p>
      <w:pPr>
        <w:pStyle w:val="BodyText"/>
      </w:pPr>
      <w:r>
        <w:t xml:space="preserve">Nigeria</w:t>
      </w:r>
      <w:r>
        <w:t xml:space="preserve">'s special education sector is at a crossroads. With its youthful population and growing urban centers like Lagos, the country has the opportunity to lead West Africa in inclusive education reform. Central to this transformation is empowering</w:t>
      </w:r>
      <w:r>
        <w:t xml:space="preserve"> </w:t>
      </w:r>
      <w:r>
        <w:rPr>
          <w:bCs/>
          <w:b/>
        </w:rPr>
        <w:t xml:space="preserve">Special Education Teachers</w:t>
      </w:r>
      <w:r>
        <w:t xml:space="preserve"> </w:t>
      </w:r>
      <w:r>
        <w:t xml:space="preserve">with adequate training, resources, and societal recognition.</w:t>
      </w:r>
    </w:p>
    <w:p>
      <w:pPr>
        <w:pStyle w:val="BodyText"/>
      </w:pPr>
      <w:r>
        <w:br/>
      </w:r>
    </w:p>
    <w:p>
      <w:pPr>
        <w:pStyle w:val="BodyText"/>
      </w:pPr>
      <w:r>
        <w:t xml:space="preserve">As we look forward, it is imperative that stakeholders in</w:t>
      </w:r>
    </w:p>
    <w:p>
      <w:pPr>
        <w:pStyle w:val="BodyText"/>
      </w:pPr>
      <w:r>
        <w:t xml:space="preserve">Lagos</w:t>
      </w:r>
      <w:r>
        <w:t xml:space="preserve"> </w:t>
      </w:r>
      <w:r>
        <w:t xml:space="preserve">prioritize special needs education not as an afterthought but as a cornerstone of national development. Only through dedicated investment and policy support can we ensure that every child in Nigeria has the right to learn, grow, and thrive.</w:t>
      </w:r>
    </w:p>
    <w:p>
      <w:pPr>
        <w:pStyle w:val="BodyText"/>
      </w:pP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Teachers in Nigeria Lagos</dc:title>
  <dc:creator/>
  <dc:language>en</dc:language>
  <cp:keywords/>
  <dcterms:created xsi:type="dcterms:W3CDTF">2026-07-29T19:51:51Z</dcterms:created>
  <dcterms:modified xsi:type="dcterms:W3CDTF">2026-07-29T19:51:51Z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