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Islamabad,</w:t>
      </w:r>
      <w:r>
        <w:t xml:space="preserve"> </w:t>
      </w:r>
      <w:r>
        <w:t xml:space="preserve">Pakistan</w:t>
      </w:r>
    </w:p>
    <w:bookmarkStart w:id="27" w:name="Xe2c594fbf77450a32c7de59c29629bb063529a6"/>
    <w:p>
      <w:pPr>
        <w:pStyle w:val="Heading1"/>
      </w:pPr>
      <w:r>
        <w:t xml:space="preserve">The Role, Challenges, and Future of Special Education Teachers in Islamabad, Pakistan</w:t>
      </w:r>
    </w:p>
    <w:p>
      <w:pPr>
        <w:pStyle w:val="FirstParagraph"/>
      </w:pPr>
      <w:r>
        <w:rPr>
          <w:bCs/>
          <w:b/>
        </w:rPr>
        <w:t xml:space="preserve">Abstract:</w:t>
      </w:r>
      <w:r>
        <w:br/>
      </w:r>
      <w:r>
        <w:t xml:space="preserve">This research paper explores the critical role of the Special Education Teacher within the educational landscape of Pakistan Islamabad. As a capital city and administrative hub, Islamabad presents a unique microcosm for analyzing special needs education (SNE) in Pakistan. The document examines current pedagogical frameworks, identifies systemic barriers such as resource scarcity and societal stigma, and proposes strategic interventions to enhance teacher efficacy. It argues that empowering the Special Education Teacher is not merely an educational imperative but a social necessity for achieving inclusive growth in Islamabad.</w:t>
      </w:r>
    </w:p>
    <w:bookmarkStart w:id="20" w:name="introduction"/>
    <w:p>
      <w:pPr>
        <w:pStyle w:val="Heading2"/>
      </w:pPr>
      <w:r>
        <w:t xml:space="preserve">1. Introduction</w:t>
      </w:r>
    </w:p>
    <w:p>
      <w:pPr>
        <w:pStyle w:val="FirstParagraph"/>
      </w:pPr>
      <w:r>
        <w:t xml:space="preserve">In recent decades, the global discourse on education has shifted significantly toward inclusivity and equity. However, in many developing nations, the implementation of inclusive education remains a complex challenge. In Pakistan Islamabad, this transformation is underway but faces distinct hurdles specific to its socio-cultural and administrative context. Central to this endeavor is the figure of the Special Education Teacher. This professional acts as the bridge between statutory rights for children with disabilities and their actual classroom experience. This paper aims to analyze the multifaceted role of these educators in Islamabad, highlighting how their training, support systems, and societal perception influence educational outcomes for vulnerable populations.</w:t>
      </w:r>
    </w:p>
    <w:bookmarkEnd w:id="20"/>
    <w:bookmarkStart w:id="21" w:name="Xb54296860e31c030222d06261612a00164cbc31"/>
    <w:p>
      <w:pPr>
        <w:pStyle w:val="Heading2"/>
      </w:pPr>
      <w:r>
        <w:t xml:space="preserve">2. The Context of Special Education in Pakistan Islamabad</w:t>
      </w:r>
    </w:p>
    <w:p>
      <w:pPr>
        <w:pStyle w:val="FirstParagraph"/>
      </w:pPr>
      <w:r>
        <w:t xml:space="preserve">Pakistan Islamabad serves as the political and economic heart of the nation. Unlike rural areas where infrastructure deficits are acute, Islamabad possesses better logistical access, yet it still grapples with significant gaps in specialized educational services. The presence of numerous federal institutions allows for policy formulation that can be pilot-tested in the capital before national rollout. Consequently, Islamabad stands as a testing ground for special education reforms.</w:t>
      </w:r>
    </w:p>
    <w:p>
      <w:pPr>
        <w:pStyle w:val="BodyText"/>
      </w:pPr>
      <w:r>
        <w:t xml:space="preserve">The demographic diversity of Islamabad means that Special Education Teachers here encounter a wide spectrum of needs, ranging from autism spectrum disorders to physical disabilities and learning difficulties. The teacher's role extends beyond academics; it involves navigating the bureaucratic landscapes of federal and provincial departments, advocating for individualized education programs (IEPs), and coordinating with medical professionals. Thus, the Special Education Teacher in Islamabad is not just an instructor but a case manager, advocate, and counselor.</w:t>
      </w:r>
    </w:p>
    <w:bookmarkEnd w:id="21"/>
    <w:bookmarkStart w:id="22" w:name="X532ed83b6f22b27bc5fb3d0a1e8767c41f6d778"/>
    <w:p>
      <w:pPr>
        <w:pStyle w:val="Heading2"/>
      </w:pPr>
      <w:r>
        <w:t xml:space="preserve">3. The Multifaceted Role of the Special Education Teacher</w:t>
      </w:r>
    </w:p>
    <w:p>
      <w:pPr>
        <w:pStyle w:val="FirstParagraph"/>
      </w:pPr>
      <w:r>
        <w:rPr>
          <w:bCs/>
          <w:b/>
        </w:rPr>
        <w:t xml:space="preserve">Pedagogical Adaptation:</w:t>
      </w:r>
      <w:r>
        <w:br/>
      </w:r>
      <w:r>
        <w:t xml:space="preserve">The primary responsibility of the Special Education Teacher is to adapt curriculum content to meet diverse learning needs. In Islamabad’s schools, this requires a deep understanding of Universal Design for Learning (UDL). Teachers must modify instructional materials, utilize assistive technologies, and employ sensory integration techniques. For instance, a teacher may need to convert visual aids into tactile models for students with visual impairments or use structured teaching methods for students with autism.</w:t>
      </w:r>
    </w:p>
    <w:p>
      <w:pPr>
        <w:pStyle w:val="BodyText"/>
      </w:pPr>
      <w:r>
        <w:rPr>
          <w:bCs/>
          <w:b/>
        </w:rPr>
        <w:t xml:space="preserve">Social-Emotional Support:</w:t>
      </w:r>
      <w:r>
        <w:br/>
      </w:r>
      <w:r>
        <w:t xml:space="preserve">Beyond academic instruction, the Special Education Teacher provides crucial emotional scaffolding. In a society where disability is often stigmatized, these teachers foster self-esteem and resilience in their students. They create safe spaces within the classroom environment where students feel accepted. This psychological support is vital for mitigating the anxiety often associated with social interaction for children with special needs.</w:t>
      </w:r>
    </w:p>
    <w:p>
      <w:pPr>
        <w:pStyle w:val="BodyText"/>
      </w:pPr>
      <w:r>
        <w:rPr>
          <w:bCs/>
          <w:b/>
        </w:rPr>
        <w:t xml:space="preserve">Collaborative Partnership:</w:t>
      </w:r>
      <w:r>
        <w:br/>
      </w:r>
      <w:r>
        <w:t xml:space="preserve">Effective special education requires a team approach. The Special Education Teacher in Islamabad frequently collaborates with general education teachers, speech therapists, occupational therapists, and psychologists. Furthermore, they serve as the primary liaison between the school and the parents/guardians of children with disabilities. This parental engagement is critical, especially in a community-driven society like Pakistan Islamabad where family dynamics heavily influence educational decisions.</w:t>
      </w:r>
    </w:p>
    <w:bookmarkEnd w:id="22"/>
    <w:bookmarkStart w:id="23" w:name="X0c7e77e016eceedf2504736e32aecea6c8780b6"/>
    <w:p>
      <w:pPr>
        <w:pStyle w:val="Heading2"/>
      </w:pPr>
      <w:r>
        <w:t xml:space="preserve">4. Systemic Challenges Faced by Special Education Teachers</w:t>
      </w:r>
    </w:p>
    <w:p>
      <w:pPr>
        <w:pStyle w:val="FirstParagraph"/>
      </w:pPr>
      <w:r>
        <w:rPr>
          <w:bCs/>
          <w:b/>
        </w:rPr>
        <w:t xml:space="preserve">Inadequate Training and Professional Development:</w:t>
      </w:r>
      <w:r>
        <w:br/>
      </w:r>
      <w:r>
        <w:t xml:space="preserve">One of the most pressing issues is the disparity in training quality. While some institutions in Islamabad offer specialized degrees in special education, many practicing teachers enter the field with generic primary teaching certificates lacking specific special needs training. Continuous professional development opportunities are scarce, leaving educators ill-equipped to handle emerging psychological and behavioral challenges.</w:t>
      </w:r>
    </w:p>
    <w:p>
      <w:pPr>
        <w:pStyle w:val="BodyText"/>
      </w:pPr>
      <w:r>
        <w:rPr>
          <w:bCs/>
          <w:b/>
        </w:rPr>
        <w:t xml:space="preserve">Resource Scarcity:</w:t>
      </w:r>
      <w:r>
        <w:br/>
      </w:r>
      <w:r>
        <w:t xml:space="preserve">Despite Islamabad’s relative wealth compared to other regions, many public and even private schools lack essential resources for the Special Education Teacher. This includes specialized software, sensory rooms, mobility aids, and appropriate learning materials. The absence of these tools forces teachers to rely on improvised methods which may not be as effective.</w:t>
      </w:r>
    </w:p>
    <w:p>
      <w:pPr>
        <w:pStyle w:val="BodyText"/>
      </w:pPr>
      <w:r>
        <w:rPr>
          <w:bCs/>
          <w:b/>
        </w:rPr>
        <w:t xml:space="preserve">Societal Stigma and Low Status:</w:t>
      </w:r>
      <w:r>
        <w:br/>
      </w:r>
      <w:r>
        <w:t xml:space="preserve">In broader Pakistani society, special education is often viewed as a secondary career path compared to mainstream teaching. This perception affects the morale and professional status of Special Education Teachers. Additionally, societal stigma towards disability extends to the teachers themselves, who may face skepticism from parents who do not believe in their child’s potential for learning.</w:t>
      </w:r>
    </w:p>
    <w:bookmarkEnd w:id="23"/>
    <w:bookmarkStart w:id="24" w:name="X8ca15e468d50d48fce6c28976a94109bae9c8cd"/>
    <w:p>
      <w:pPr>
        <w:pStyle w:val="Heading2"/>
      </w:pPr>
      <w:r>
        <w:t xml:space="preserve">5. Strategic Recommendations for Enhancing Efficacy</w:t>
      </w:r>
    </w:p>
    <w:p>
      <w:pPr>
        <w:pStyle w:val="FirstParagraph"/>
      </w:pPr>
      <w:r>
        <w:t xml:space="preserve">To address these challenges, a multi-pronged strategy is required. First, there must be a mandatory certification process for all Special Education Teachers in Islamabad, ensuring they possess specific competencies in disability-specific pedagogy. Second, the government and private sector should collaborate to establish resource centers within schools to provide necessary tools.</w:t>
      </w:r>
    </w:p>
    <w:p>
      <w:pPr>
        <w:pStyle w:val="BodyText"/>
      </w:pPr>
      <w:r>
        <w:t xml:space="preserve">Third, awareness campaigns led by these teachers can help dismantle societal stigma. By involving parents and community leaders in school activities, the Special Education Teacher can shift public perception from pity to empowerment. Finally, establishing a professional union or association for Special Education Teachers in Islamabad would provide a platform for advocacy, peer support, and collective bargaining for better working conditions.</w:t>
      </w:r>
    </w:p>
    <w:bookmarkEnd w:id="24"/>
    <w:bookmarkStart w:id="25" w:name="conclusion"/>
    <w:p>
      <w:pPr>
        <w:pStyle w:val="Heading2"/>
      </w:pPr>
      <w:r>
        <w:t xml:space="preserve">6. Conclusion</w:t>
      </w:r>
    </w:p>
    <w:p>
      <w:pPr>
        <w:pStyle w:val="FirstParagraph"/>
      </w:pPr>
      <w:r>
        <w:t xml:space="preserve">The journey toward inclusive education in Pakistan Islamabad is heavily dependent on the capabilities and well-being of the Special Education Teacher. They are the frontline workers in a battle against exclusion and inequality. While significant challenges regarding training, resources, and societal attitudes remain, there is a growing recognition of their value within the capital’s educational framework.</w:t>
      </w:r>
    </w:p>
    <w:p>
      <w:pPr>
        <w:pStyle w:val="BodyText"/>
      </w:pPr>
      <w:r>
        <w:t xml:space="preserve">Investing in these educators is not merely an investment in individual students but in the fabric of Pakistani society. By ensuring that every Special Education Teacher in Islamabad has access to quality training, adequate resources, and professional respect, we lay the foundation for a more equitable and compassionate future. The transformation of the educational landscape requires policy makers, parents, and educators to work in unison, placing the Special Education Teacher at the center of this transformative process.</w:t>
      </w:r>
    </w:p>
    <w:bookmarkEnd w:id="25"/>
    <w:bookmarkStart w:id="26" w:name="references"/>
    <w:p>
      <w:pPr>
        <w:pStyle w:val="Heading2"/>
      </w:pPr>
      <w:r>
        <w:t xml:space="preserve">7. References</w:t>
      </w:r>
    </w:p>
    <w:p>
      <w:pPr>
        <w:numPr>
          <w:ilvl w:val="0"/>
          <w:numId w:val="1001"/>
        </w:numPr>
        <w:pStyle w:val="Compact"/>
      </w:pPr>
      <w:r>
        <w:t xml:space="preserve">Government of Pakistan. (2018). *The Right to Free and Compulsory Education Act for Children with Disabilities*.</w:t>
      </w:r>
    </w:p>
    <w:p>
      <w:pPr>
        <w:numPr>
          <w:ilvl w:val="0"/>
          <w:numId w:val="1001"/>
        </w:numPr>
        <w:pStyle w:val="Compact"/>
      </w:pPr>
      <w:r>
        <w:t xml:space="preserve">Siddiqui, N., &amp; Khan, A. (2021). "Inclusive Education in Urban Pakistan: Challenges and Opportunities." *Journal of Educational Research*, 45(2), 112-130.</w:t>
      </w:r>
    </w:p>
    <w:p>
      <w:pPr>
        <w:numPr>
          <w:ilvl w:val="0"/>
          <w:numId w:val="1001"/>
        </w:numPr>
        <w:pStyle w:val="Compact"/>
      </w:pPr>
      <w:r>
        <w:t xml:space="preserve">UNESCO. (2020). *Guidelines for Inclusion: Ensuring Access to Education for All*. Paris: UNESCO.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of Special Education Teachers in Islamabad, Pakistan</dc:title>
  <dc:creator/>
  <cp:keywords/>
  <dcterms:created xsi:type="dcterms:W3CDTF">2026-07-29T21:52:16Z</dcterms:created>
  <dcterms:modified xsi:type="dcterms:W3CDTF">2026-07-29T21:52:16Z</dcterms:modified>
</cp:coreProperties>
</file>

<file path=docProps/custom.xml><?xml version="1.0" encoding="utf-8"?>
<Properties xmlns="http://schemas.openxmlformats.org/officeDocument/2006/custom-properties" xmlns:vt="http://schemas.openxmlformats.org/officeDocument/2006/docPropsVTypes"/>
</file>