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Harare,</w:t>
      </w:r>
      <w:r>
        <w:t xml:space="preserve"> </w:t>
      </w:r>
      <w:r>
        <w:t xml:space="preserve">Zimbabwe</w:t>
      </w:r>
    </w:p>
    <w:bookmarkStart w:id="26" w:name="Xf08411fa513ff45fecc1e5be98e718657d05341"/>
    <w:p>
      <w:pPr>
        <w:pStyle w:val="Heading1"/>
      </w:pPr>
      <w:r>
        <w:t xml:space="preserve">The Role and Challenges of Special Education Teachers in Harare, Zimbabwe</w:t>
      </w:r>
    </w:p>
    <w:p>
      <w:pPr>
        <w:pStyle w:val="FirstParagraph"/>
      </w:pPr>
      <w:r>
        <w:rPr>
          <w:bCs/>
          <w:b/>
        </w:rPr>
        <w:t xml:space="preserve">A Research Paper on Educational Inclusion in the Capital City</w:t>
      </w:r>
    </w:p>
    <w:p>
      <w:pPr>
        <w:pStyle w:val="BodyText"/>
      </w:pPr>
      <w:r>
        <w:rPr>
          <w:bCs/>
          <w:b/>
        </w:rPr>
        <w:t xml:space="preserve">Abstract:</w:t>
      </w:r>
      <w:r>
        <w:br/>
      </w:r>
      <w:r>
        <w:t xml:space="preserve">This research paper examines the critical role of Special Education Teachers within the educational framework of Harare, Zimbabwe. As Zimbabwe moves towards greater educational inclusivity, particularly following Policy 50 of 2019, the demand for qualified pedagogical support in urban centers like Harare has intensified. This document analyzes the current state of special education in Harare, highlighting systemic challenges such as resource scarcity and high student-teacher ratios. It further explores the multifaceted responsibilities of Special Education Teachers who serve as bridges between marginalized students and the broader academic community, advocating for sustainable policy implementation at both grassroots and municipal levels.</w:t>
      </w:r>
    </w:p>
    <w:bookmarkStart w:id="20" w:name="introduction"/>
    <w:p>
      <w:pPr>
        <w:pStyle w:val="Heading2"/>
      </w:pPr>
      <w:r>
        <w:t xml:space="preserve">1. Introduction</w:t>
      </w:r>
    </w:p>
    <w:p>
      <w:pPr>
        <w:pStyle w:val="FirstParagraph"/>
      </w:pPr>
      <w:r>
        <w:t xml:space="preserve">Educational equity remains one of the most pressing social imperatives in post-colonial Zimbabwe. In recent years, there has been a significant shift in national discourse regarding children with disabilities, moving from exclusionary practices to inclusive education models. At the heart of this transformation is the Special Education Teacher, an professional who possesses specialized training to address diverse learning needs. However, the implementation of these ideals faces unique geographical and socioeconomic hurdles. This paper specifically focuses on Harare, Zimbabwe’s capital city and largest urban center, where density provides both opportunities for centralized service delivery and challenges regarding infrastructure overload.</w:t>
      </w:r>
    </w:p>
    <w:p>
      <w:pPr>
        <w:pStyle w:val="BodyText"/>
      </w:pPr>
      <w:r>
        <w:t xml:space="preserve">The context of Harare is distinct from rural areas due to its concentration of resources, yet it suffers from severe economic fluctuations that impact municipal services. For the Special Education Teacher operating within this environment, the role extends beyond traditional pedagogy to include advocacy, resource mobilization, and psychological support for students and families navigating a complex healthcare and educational landscape.</w:t>
      </w:r>
    </w:p>
    <w:bookmarkEnd w:id="20"/>
    <w:bookmarkStart w:id="21" w:name="Xfff57bb6b91d1c0b6b101e73a9197833688b81e"/>
    <w:p>
      <w:pPr>
        <w:pStyle w:val="Heading2"/>
      </w:pPr>
      <w:r>
        <w:t xml:space="preserve">2. Theoretical Framework: Inclusive Education in Zimbabwe</w:t>
      </w:r>
    </w:p>
    <w:p>
      <w:pPr>
        <w:pStyle w:val="FirstParagraph"/>
      </w:pPr>
      <w:r>
        <w:t xml:space="preserve">Zimbabwe ratified the United Nations Convention on the Rights of Persons with Disabilities (CRPD), committing to an inclusive education system. This commitment was operationalized through Policy 50, titled "Guidelines for Inclusive and Alternative Education." Under this policy, Special Education Teachers are mandated to work within mainstream classrooms as well as in dedicated special needs units. The theoretical underpinning of this approach is social constructivism, which posits that learning is a social process and that barriers to learning are often created by the environment rather than inherent deficits in the child.</w:t>
      </w:r>
    </w:p>
    <w:p>
      <w:pPr>
        <w:pStyle w:val="BodyText"/>
      </w:pPr>
      <w:r>
        <w:t xml:space="preserve">In Harare, these policies must be adapted to the urban reality. The city’s schools range from well-resourced private institutions with dedicated special needs departments to under-funded public township schools. The Special Education Teacher serves as the agent of change who attempts to bridge this disparity, ensuring that policy intent translates into classroom practice regardless of the socioeconomic status of the school.</w:t>
      </w:r>
    </w:p>
    <w:bookmarkEnd w:id="21"/>
    <w:bookmarkStart w:id="22" w:name="Xa5dd2fce06e899bbbde743e37667b731447a007"/>
    <w:p>
      <w:pPr>
        <w:pStyle w:val="Heading2"/>
      </w:pPr>
      <w:r>
        <w:t xml:space="preserve">3. The Role and Responsibilities of Special Education Teachers</w:t>
      </w:r>
    </w:p>
    <w:p>
      <w:pPr>
        <w:pStyle w:val="FirstParagraph"/>
      </w:pPr>
      <w:r>
        <w:t xml:space="preserve">The duties of a Special Education Teacher in Harare are extensive and varied. Primarily, they are responsible for Individualized Education Program (IEP) development. Given the high number of learners with disabilities in Harare’s schools—from visual impairments to autism spectrum disorders—teachers must conduct comprehensive assessments to tailor educational plans.</w:t>
      </w:r>
    </w:p>
    <w:p>
      <w:pPr>
        <w:pStyle w:val="BodyText"/>
      </w:pPr>
      <w:r>
        <w:t xml:space="preserve">Furthermore, these educators act as resource persons for mainstream teachers. In many Harare schools, general education teachers receive little training in disability management. Special Education Teachers provide professional development and classroom accommodations strategies, such as sign language interpretation or tactile learning aids. This collaborative role is vital for the success of inclusive education.</w:t>
      </w:r>
    </w:p>
    <w:p>
      <w:pPr>
        <w:pStyle w:val="BodyText"/>
      </w:pPr>
      <w:r>
        <w:t xml:space="preserve">Additionally, Special Education Teachers in Zimbabwe often serve as counselors and liaison officers. Due to the stigma still associated with disability in certain communities within Harare, these teachers engage with parents and community leaders to foster acceptance. They also coordinate with medical professionals, speech therapists, and occupational therapists who are often concentrated in the city’s private clinics or specific government hospitals like Parirenyatwa.</w:t>
      </w:r>
    </w:p>
    <w:bookmarkEnd w:id="22"/>
    <w:bookmarkStart w:id="23" w:name="systemic-challenges-in-harare"/>
    <w:p>
      <w:pPr>
        <w:pStyle w:val="Heading2"/>
      </w:pPr>
      <w:r>
        <w:t xml:space="preserve">4. Systemic Challenges in Harare</w:t>
      </w:r>
    </w:p>
    <w:p>
      <w:pPr>
        <w:pStyle w:val="FirstParagraph"/>
      </w:pPr>
      <w:r>
        <w:t xml:space="preserve">Despite the progressive policy framework, Special Education Teachers in Harare face formidable obstacles. The first major challenge is resource scarcity. While Harare is an urban hub, public schools often lack basic assistive technologies such as Braille printers, hearing aids, or sensory integration equipment. Teachers are frequently required to create low-cost teaching aids from locally available materials due to budget constraints.</w:t>
      </w:r>
    </w:p>
    <w:p>
      <w:pPr>
        <w:pStyle w:val="BodyText"/>
      </w:pPr>
      <w:r>
        <w:t xml:space="preserve">A second challenge is the excessive workload and high student-teacher ratios. In many Harare public schools, one Special Education Teacher may be responsible for dozens of learners with diverse needs alongside their duties as a regular classroom teacher. This burnout risk is compounded by inadequate salary structures that do not always reflect the specialized nature of their work compared to private sector equivalents.</w:t>
      </w:r>
    </w:p>
    <w:p>
      <w:pPr>
        <w:pStyle w:val="BodyText"/>
      </w:pPr>
      <w:r>
        <w:t xml:space="preserve">Infrastuctural limitations also play a significant role. Many older schools in Harare lack ramps, accessible toilets, and wide doorways, physically excluding students with mobility impairments. The Special Education Teacher often finds themselves acting as advocates for infrastructure renovation amidst bureaucratic hurdles within the Ministry of Primary and Secondary Education.</w:t>
      </w:r>
    </w:p>
    <w:bookmarkEnd w:id="23"/>
    <w:bookmarkStart w:id="24" w:name="strategies-for-improvement"/>
    <w:p>
      <w:pPr>
        <w:pStyle w:val="Heading2"/>
      </w:pPr>
      <w:r>
        <w:t xml:space="preserve">5. Strategies for Improvement</w:t>
      </w:r>
    </w:p>
    <w:p>
      <w:pPr>
        <w:pStyle w:val="FirstParagraph"/>
      </w:pPr>
      <w:r>
        <w:t xml:space="preserve">To enhance the efficacy of Special Education Teachers in Harare, several strategic interventions are necessary. Firstly, there must be a localized investment in teacher training. Universities such as the University of Zimbabwe and Bindura University of Science Education need to expand their special needs curricula and offer continuous professional development workshops specifically for teachers currently serving in Harare.</w:t>
      </w:r>
    </w:p>
    <w:p>
      <w:pPr>
        <w:pStyle w:val="BodyText"/>
      </w:pPr>
      <w:r>
        <w:t xml:space="preserve">Secondly, public-private partnerships should be leveraged. Corporate entities operating in Harare can provide grants or equipment donations to schools with strong special education programs. This could alleviate some of the resource burdens placed on individual teachers.</w:t>
      </w:r>
    </w:p>
    <w:p>
      <w:pPr>
        <w:pStyle w:val="BodyText"/>
      </w:pPr>
      <w:r>
        <w:t xml:space="preserve">Finally, policy enforcement must be strengthened at the municipal level. The Harare City Council and local school boards need to monitor compliance with inclusive education standards, ensuring that Special Education Teachers are not only present but are adequately supported in their roles.</w:t>
      </w:r>
    </w:p>
    <w:bookmarkEnd w:id="24"/>
    <w:bookmarkStart w:id="25" w:name="conclusion"/>
    <w:p>
      <w:pPr>
        <w:pStyle w:val="Heading2"/>
      </w:pPr>
      <w:r>
        <w:t xml:space="preserve">6. Conclusion</w:t>
      </w:r>
    </w:p>
    <w:p>
      <w:pPr>
        <w:pStyle w:val="FirstParagraph"/>
      </w:pPr>
      <w:r>
        <w:t xml:space="preserve">The Special Education Teacher is a pivotal figure in the realization of inclusive education in Zimbabwe, particularly within the dynamic environment of Harare. Their work challenges systemic barriers and advocates for the rights of vulnerable children who have historically been marginalized. While resource constraints and high workloads present significant hurdles, their resilience continues to drive progress.</w:t>
      </w:r>
    </w:p>
    <w:p>
      <w:pPr>
        <w:pStyle w:val="BodyText"/>
      </w:pPr>
      <w:r>
        <w:t xml:space="preserve">For Harare to meet its educational goals, it is imperative that stakeholders recognize the specialized value of these educators. By investing in their training, providing necessary resources, and addressing structural barriers within the city’s school infrastructure, Zimbabwe can ensure that its capital city serves as a model for inclusive education across Africa. The future of education in Harare depends on empowering those who stand at the frontlines of inclusion: the Special Education Teachers.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Special Education Teachers in Harare, Zimbabwe</dc:title>
  <dc:creator/>
  <dc:language>en</dc:language>
  <cp:keywords/>
  <dcterms:created xsi:type="dcterms:W3CDTF">2026-07-29T18:06:25Z</dcterms:created>
  <dcterms:modified xsi:type="dcterms:W3CDTF">2026-07-29T18:06:25Z</dcterms:modified>
</cp:coreProperties>
</file>

<file path=docProps/custom.xml><?xml version="1.0" encoding="utf-8"?>
<Properties xmlns="http://schemas.openxmlformats.org/officeDocument/2006/custom-properties" xmlns:vt="http://schemas.openxmlformats.org/officeDocument/2006/docPropsVTypes"/>
</file>