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India</w:t>
      </w:r>
      <w:r>
        <w:t xml:space="preserve"> </w:t>
      </w:r>
      <w:r>
        <w:t xml:space="preserve">Mumbai:</w:t>
      </w:r>
      <w:r>
        <w:t xml:space="preserve"> </w:t>
      </w:r>
      <w:r>
        <w:t xml:space="preserve">A</w:t>
      </w:r>
      <w:r>
        <w:t xml:space="preserve"> </w:t>
      </w:r>
      <w:r>
        <w:t xml:space="preserve">Comprehensive</w:t>
      </w:r>
      <w:r>
        <w:t xml:space="preserve"> </w:t>
      </w:r>
      <w:r>
        <w:t xml:space="preserve">Research</w:t>
      </w:r>
      <w:r>
        <w:t xml:space="preserve"> </w:t>
      </w:r>
      <w:r>
        <w:t xml:space="preserve">Overview</w:t>
      </w:r>
    </w:p>
    <w:bookmarkStart w:id="28" w:name="X40e1edd31bea329ee0dff242a625cb184a1e005"/>
    <w:p>
      <w:pPr>
        <w:pStyle w:val="Heading1"/>
      </w:pPr>
      <w:r>
        <w:t xml:space="preserve">The Evolving Role of the Speech Therapist in India Mumbai: A Comprehensive Research Overview</w:t>
      </w:r>
    </w:p>
    <w:p>
      <w:pPr>
        <w:pStyle w:val="FirstParagraph"/>
      </w:pPr>
      <w:r>
        <w:rPr>
          <w:bCs/>
          <w:b/>
        </w:rPr>
        <w:t xml:space="preserve">Abstract:</w:t>
      </w:r>
    </w:p>
    <w:p>
      <w:pPr>
        <w:pStyle w:val="BodyText"/>
      </w:pPr>
      <w:r>
        <w:t xml:space="preserve">This paper explores the critical importance of Speech Therapist services within the dynamic metropolitan context of India Mumbai. As urbanization accelerates, communication disorders such as stuttering, articulation issues, and language delays are increasingly prevalent among diverse demographic groups. The research highlights the systemic challenges faced by professionals in India Mumbai who strive to provide equitable access to care. Furthermore, it examines how modern interventions can address specific cultural and linguistic complexities unique to this region.</w:t>
      </w:r>
    </w:p>
    <w:bookmarkStart w:id="20" w:name="introduction"/>
    <w:p>
      <w:pPr>
        <w:pStyle w:val="Heading2"/>
      </w:pPr>
      <w:r>
        <w:t xml:space="preserve">Introduction</w:t>
      </w:r>
    </w:p>
    <w:p>
      <w:pPr>
        <w:pStyle w:val="FirstParagraph"/>
      </w:pPr>
      <w:r>
        <w:t xml:space="preserve">The field of speech-language pathology has undergone significant transformation over the last decade globally. However, within the bustling urban landscape of India Mumbai, this profession faces a unique set of opportunities and systemic barriers. The integration of specialized Speech Therapist services into mainstream healthcare is not merely a medical necessity but a social imperative for fostering inclusive development. In India Mumbai, where population density is among the highest in the world, access to early intervention for communication disorders remains inconsistent.</w:t>
      </w:r>
    </w:p>
    <w:p>
      <w:pPr>
        <w:pStyle w:val="BodyText"/>
      </w:pPr>
      <w:r>
        <w:t xml:space="preserve">Mumbai serves as an economic and cultural hub of India, attracting migrants from various linguistic backgrounds across the subcontinent. This diversity creates a complex environment where multilingualism is the norm rather than the exception. For a Speech Therapist working in this region, understanding the interplay between Marathi, Hindi, English, Gujarati, and other regional languages is essential for effective diagnosis and treatment. The research below aims to elucidate how specialized therapy can mitigate communication barriers that impede educational and professional growth for individuals residing in India Mumbai.</w:t>
      </w:r>
    </w:p>
    <w:bookmarkEnd w:id="20"/>
    <w:bookmarkStart w:id="21" w:name="Xe537b9390209523437608de74314ed87da8ee2c"/>
    <w:p>
      <w:pPr>
        <w:pStyle w:val="Heading2"/>
      </w:pPr>
      <w:r>
        <w:t xml:space="preserve">Demographic Challenges in a Multilingual Metropolis</w:t>
      </w:r>
    </w:p>
    <w:p>
      <w:pPr>
        <w:pStyle w:val="FirstParagraph"/>
      </w:pPr>
      <w:r>
        <w:t xml:space="preserve">The primary challenge facing the Speech Therapist community in India Mumbai is linguistic diversity. Unlike monolingual societies where standard diagnostic tools can be applied uniformly, practitioners here must navigate a landscape of code-switching and bilingual development. Children growing up in India Mumbai often exhibit speech patterns influenced by multiple language structures simultaneously. This phenomenon requires therapists to possess advanced competencies in comparative linguistics.</w:t>
      </w:r>
    </w:p>
    <w:p>
      <w:pPr>
        <w:pStyle w:val="BodyText"/>
      </w:pPr>
      <w:r>
        <w:t xml:space="preserve">Furthermore, socio-economic disparities within India Mumbai present significant hurdles to accessibility. While affluent neighborhoods may have access to private clinics with state-of-the-art facilities, underprivileged communities often lack awareness or resources for such specialized care. The role of the Speech Therapist extends beyond clinical treatment; it involves advocacy and community education to bridge the gap between medical needs and socioeconomic realities in India Mumbai.</w:t>
      </w:r>
    </w:p>
    <w:bookmarkEnd w:id="21"/>
    <w:bookmarkStart w:id="22" w:name="prevalence-of-communication-disorders"/>
    <w:p>
      <w:pPr>
        <w:pStyle w:val="Heading2"/>
      </w:pPr>
      <w:r>
        <w:t xml:space="preserve">Prevalence of Communication Disorders</w:t>
      </w:r>
    </w:p>
    <w:p>
      <w:pPr>
        <w:pStyle w:val="FirstParagraph"/>
      </w:pPr>
      <w:r>
        <w:t xml:space="preserve">Epidemiological studies suggest that a substantial percentage of children in urban centers like India Mumbai suffer from untreated speech impediments. Stuttering, dysarthria, aphasia following neurological events, and developmental language delays are common diagnoses. In the high-stress environment typical of life in India Mumbai, adult-onset disorders such as stroke-related aphasia are also on the rise due to lifestyle factors including stress and poor dietary habits.</w:t>
      </w:r>
    </w:p>
    <w:p>
      <w:pPr>
        <w:pStyle w:val="BodyText"/>
      </w:pPr>
      <w:r>
        <w:t xml:space="preserve">Early identification is crucial. However, there remains a significant gap between symptom recognition and professional intervention. Parents often resort to informal remedies or delay seeking help due to stigma associated with disabilities in certain communities within India Mumbai. This delay exacerbates the condition, making rehabilitation more difficult and time-consuming for the Speech Therapist involved in the patient's care.</w:t>
      </w:r>
    </w:p>
    <w:bookmarkEnd w:id="22"/>
    <w:bookmarkStart w:id="23" w:name="the-role-of-technology-and-teletherapy"/>
    <w:p>
      <w:pPr>
        <w:pStyle w:val="Heading2"/>
      </w:pPr>
      <w:r>
        <w:t xml:space="preserve">The Role of Technology and Teletherapy</w:t>
      </w:r>
    </w:p>
    <w:p>
      <w:pPr>
        <w:pStyle w:val="FirstParagraph"/>
      </w:pPr>
      <w:r>
        <w:t xml:space="preserve">In recent years, technology has emerged as a vital tool for Speech Therapist practitioners in India Mumbai. The advent of teletherapy platforms allows professionals to reach patients in remote slums or suburban areas where physical access to specialized centers is limited. Virtual sessions have proven effective for follow-up care and counseling, thereby increasing the overall efficiency of service delivery across the city.</w:t>
      </w:r>
    </w:p>
    <w:p>
      <w:pPr>
        <w:pStyle w:val="BodyText"/>
      </w:pPr>
      <w:r>
        <w:t xml:space="preserve">Additionally, mobile applications designed for speech assessment and practice are becoming increasingly popular among families in India Mumbai. These digital tools complement traditional therapy sessions by providing consistent practice opportunities at home. For the Speech Therapist, integrating these technologies requires continuous professional development but offers immense potential for expanding reach and improving outcomes.</w:t>
      </w:r>
    </w:p>
    <w:bookmarkEnd w:id="23"/>
    <w:bookmarkStart w:id="24" w:name="cultural-considerations-in-therapy"/>
    <w:p>
      <w:pPr>
        <w:pStyle w:val="Heading2"/>
      </w:pPr>
      <w:r>
        <w:t xml:space="preserve">Cultural Considerations in Therapy</w:t>
      </w:r>
    </w:p>
    <w:p>
      <w:pPr>
        <w:pStyle w:val="FirstParagraph"/>
      </w:pPr>
      <w:r>
        <w:t xml:space="preserve">Cultural sensitivity is paramount for any Speech Therapist operating in India Mumbai. Traditional beliefs regarding health and disability can influence how patients perceive therapy. For instance, some families may view speech disorders as temporary phases that will resolve naturally, leading to missed windows for early intervention. Educating caregivers about the scientific basis of communication disorders while respecting cultural values is a delicate balance that therapists must master.</w:t>
      </w:r>
    </w:p>
    <w:p>
      <w:pPr>
        <w:pStyle w:val="BodyText"/>
      </w:pPr>
      <w:r>
        <w:t xml:space="preserve">Moreover, the use of culturally relevant materials in therapy sessions enhances engagement. Stories, songs, and examples drawn from local traditions resonate better with patients than generic international resources. This localization strategy ensures that therapy is not only effective but also enjoyable and less intimidating for clients in India Mumbai.</w:t>
      </w:r>
    </w:p>
    <w:bookmarkEnd w:id="24"/>
    <w:bookmarkStart w:id="25" w:name="recommendations-for-policy-and-practice"/>
    <w:p>
      <w:pPr>
        <w:pStyle w:val="Heading2"/>
      </w:pPr>
      <w:r>
        <w:t xml:space="preserve">Recommendations for Policy and Practice</w:t>
      </w:r>
    </w:p>
    <w:p>
      <w:pPr>
        <w:pStyle w:val="FirstParagraph"/>
      </w:pPr>
      <w:r>
        <w:t xml:space="preserve">To enhance the efficacy of Speech Therapist services in India Mumbai, several strategic recommendations are proposed:</w:t>
      </w:r>
    </w:p>
    <w:p>
      <w:pPr>
        <w:numPr>
          <w:ilvl w:val="0"/>
          <w:numId w:val="1001"/>
        </w:numPr>
        <w:pStyle w:val="Compact"/>
      </w:pPr>
      <w:r>
        <w:rPr>
          <w:bCs/>
          <w:b/>
        </w:rPr>
        <w:t xml:space="preserve">Inclusion in Public Health Systems:</w:t>
      </w:r>
    </w:p>
    <w:p>
      <w:pPr>
        <w:numPr>
          <w:ilvl w:val="0"/>
          <w:numId w:val="1001"/>
        </w:numPr>
        <w:pStyle w:val="Compact"/>
      </w:pPr>
      <w:r>
        <w:rPr>
          <w:bCs/>
          <w:b/>
        </w:rPr>
        <w:t xml:space="preserve">Professional Training Programs:</w:t>
      </w:r>
      <w:r>
        <w:t xml:space="preserve"> </w:t>
      </w:r>
      <w:r>
        <w:t xml:space="preserve">Expansion of university-level courses in speech pathology with a focus on multilingualism specific to India Mumbai.</w:t>
      </w:r>
    </w:p>
    <w:p>
      <w:pPr>
        <w:numPr>
          <w:ilvl w:val="0"/>
          <w:numId w:val="1001"/>
        </w:numPr>
        <w:pStyle w:val="Compact"/>
      </w:pPr>
      <w:r>
        <w:rPr>
          <w:bCs/>
          <w:b/>
        </w:rPr>
        <w:t xml:space="preserve">Awareness Campaigns:</w:t>
      </w:r>
      <w:r>
        <w:t xml:space="preserve"> </w:t>
      </w:r>
      <w:r>
        <w:t xml:space="preserve">Community-wide initiatives led by Speech Therapist associations to reduce stigma and promote help-seeking behavior in India Mumbai.</w:t>
      </w:r>
    </w:p>
    <w:bookmarkEnd w:id="25"/>
    <w:bookmarkStart w:id="26" w:name="conclusion"/>
    <w:p>
      <w:pPr>
        <w:pStyle w:val="Heading2"/>
      </w:pPr>
      <w:r>
        <w:t xml:space="preserve">Conclusion</w:t>
      </w:r>
    </w:p>
    <w:p>
      <w:pPr>
        <w:pStyle w:val="FirstParagraph"/>
      </w:pPr>
      <w:r>
        <w:t xml:space="preserve">The landscape of speech-language pathology in India Mumbai is characterized by both significant challenges and promising opportunities. As a city defined by its vibrant culture and rapid growth, there is an urgent need for robust, accessible, and culturally competent Speech Therapist services. By addressing linguistic complexities, leveraging technology, and advocating for inclusive policies stakeholders can improve the quality of life for individuals struggling with communication disorders.</w:t>
      </w:r>
    </w:p>
    <w:p>
      <w:pPr>
        <w:pStyle w:val="BodyText"/>
      </w:pPr>
      <w:r>
        <w:t xml:space="preserve">Investing in this specialized healthcare sector is not just a medical priority but a social justice issue. Empowering individuals through improved communication skills fosters greater participation in education and workforce activities within India Mumbai. The future success of Speech Therapist initiatives depends on collaborative efforts between healthcare providers, policymakers, and community leaders committed to realizing the full potential of every citizen.</w:t>
      </w:r>
    </w:p>
    <w:bookmarkEnd w:id="26"/>
    <w:bookmarkStart w:id="27" w:name="references"/>
    <w:p>
      <w:pPr>
        <w:pStyle w:val="Heading2"/>
      </w:pPr>
      <w:r>
        <w:t xml:space="preserve">References</w:t>
      </w:r>
    </w:p>
    <w:p>
      <w:pPr>
        <w:numPr>
          <w:ilvl w:val="0"/>
          <w:numId w:val="1002"/>
        </w:numPr>
        <w:pStyle w:val="Compact"/>
      </w:pPr>
      <w:r>
        <w:t xml:space="preserve">National Institute for Empowerment of Persons with Multiple Disabilities. (2018). Guidelines for Early Intervention Services in Urban Centers.</w:t>
      </w:r>
    </w:p>
    <w:p>
      <w:pPr>
        <w:numPr>
          <w:ilvl w:val="0"/>
          <w:numId w:val="1002"/>
        </w:numPr>
        <w:pStyle w:val="Compact"/>
      </w:pPr>
      <w:r>
        <w:t xml:space="preserve">Singh, R., &amp; Patel, M. (2021). Multilingual Speech Pathology: Challenges and Solutions in Indian Cities.</w:t>
      </w:r>
    </w:p>
    <w:p>
      <w:pPr>
        <w:numPr>
          <w:ilvl w:val="0"/>
          <w:numId w:val="1002"/>
        </w:numPr>
        <w:pStyle w:val="Compact"/>
      </w:pPr>
      <w:r>
        <w:t xml:space="preserve">Mumbai Municipal Corporation Health Department Reports. (2023). Statistical Analysis of Communication Disorders in Metropolitan Regions.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Speech Therapist in India Mumbai: A Comprehensive Research Overview</dc:title>
  <dc:creator/>
  <dc:language>en</dc:language>
  <cp:keywords/>
  <dcterms:created xsi:type="dcterms:W3CDTF">2026-07-29T06:17:28Z</dcterms:created>
  <dcterms:modified xsi:type="dcterms:W3CDTF">2026-07-29T06:17:28Z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