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Communicative</w:t>
      </w:r>
      <w:r>
        <w:t xml:space="preserve"> </w:t>
      </w:r>
      <w:r>
        <w:t xml:space="preserve">Competence</w:t>
      </w:r>
    </w:p>
    <w:p>
      <w:pPr>
        <w:pStyle w:val="FirstParagraph"/>
      </w:pPr>
      <w:r>
        <w:rPr>
          <w:bCs/>
          <w:b/>
        </w:rPr>
        <w:t xml:space="preserve">Title:</w:t>
      </w:r>
      <w:r>
        <w:br/>
      </w:r>
      <w:r>
        <w:t xml:space="preserve">The Evolving Role of Speech Therapists in Nigeria Lagos: Bridging the Gap in Communicative Competence</w:t>
      </w:r>
    </w:p>
    <w:p>
      <w:pPr>
        <w:pStyle w:val="BodyText"/>
      </w:pPr>
      <w:r>
        <w:rPr>
          <w:bCs/>
          <w:b/>
        </w:rPr>
        <w:t xml:space="preserve">Date:</w:t>
      </w:r>
      <w:r>
        <w:br/>
      </w:r>
      <w:r>
        <w:t xml:space="preserve">[Current Date]</w:t>
      </w:r>
    </w:p>
    <w:bookmarkStart w:id="20" w:name="abstract"/>
    <w:p>
      <w:pPr>
        <w:pStyle w:val="Heading1"/>
      </w:pPr>
      <w:r>
        <w:t xml:space="preserve">Abstract</w:t>
      </w:r>
    </w:p>
    <w:p>
      <w:pPr>
        <w:pStyle w:val="FirstParagraph"/>
      </w:pPr>
      <w:r>
        <w:t xml:space="preserve">This research paper examines the critical importance and current status of Speech Therapy services within Nigeria, with a specific focus on Lagos State. As urbanization accelerates in Lagos, often cited as one of the fastest-growing cities globally, the prevalence of speech and language disorders requires specialized intervention. This document explores the challenges facing Speech Therapists in this region, including resource scarcity and cultural misconceptions regarding disability. It further argues that integrating robust Speech Therapy practices into both healthcare and educational sectors is essential for social inclusion and economic productivity in Nigeria Lagos.</w:t>
      </w:r>
    </w:p>
    <w:bookmarkEnd w:id="20"/>
    <w:bookmarkStart w:id="21" w:name="introduction"/>
    <w:p>
      <w:pPr>
        <w:pStyle w:val="Heading1"/>
      </w:pPr>
      <w:r>
        <w:t xml:space="preserve">1. Introduction</w:t>
      </w:r>
    </w:p>
    <w:p>
      <w:pPr>
        <w:pStyle w:val="FirstParagraph"/>
      </w:pPr>
      <w:r>
        <w:t xml:space="preserve">In recent decades, Nigeria has undergone significant demographic shifts, transforming its urban centers into hubs of activity and complexity. Among these, Lagos stands out not only for its economic significance but also for the unique public health challenges it presents. A crucial yet often overlooked component of public health in Nigeria is the domain of communication disorders. Speech Therapists play a pivotal role in diagnosing and treating conditions affecting speech, language, voice, and fluency.</w:t>
      </w:r>
    </w:p>
    <w:p>
      <w:pPr>
        <w:pStyle w:val="BodyText"/>
      </w:pPr>
      <w:r>
        <w:t xml:space="preserve">Despite the universal nature of human communication, access to professional speech therapy remains unevenly distributed. In Nigeria Lagos specifically, the demand for these specialized services is outstripping supply due to rapid population growth and increased awareness of developmental milestones. This paper aims to provide a comprehensive overview of the current landscape for Speech Therapists working in Nigeria Lagos, highlighting the necessity of their profession and outlining strategies for improvement.</w:t>
      </w:r>
    </w:p>
    <w:bookmarkEnd w:id="21"/>
    <w:bookmarkStart w:id="22" w:name="X55a77fb4082b7ccbd19af46449e240707621c89"/>
    <w:p>
      <w:pPr>
        <w:pStyle w:val="Heading1"/>
      </w:pPr>
      <w:r>
        <w:t xml:space="preserve">2. The Scope of Practice: What is a Speech Therapist?</w:t>
      </w:r>
    </w:p>
    <w:p>
      <w:pPr>
        <w:pStyle w:val="FirstParagraph"/>
      </w:pPr>
      <w:r>
        <w:t xml:space="preserve">A Speech Therapist, also known as a speech-language pathologist (SLP), is an allied health professional who evaluates and treats individuals with communication disorders. Their scope of practice extends beyond just "speaking clearly." In the context of Nigeria Lagos, where linguistic diversity is high—with English serving as the official language alongside numerous local languages such as Yoruba, Igbo, and Pidgin—the role of a Speech Therapist is multifaceted.</w:t>
      </w:r>
    </w:p>
    <w:p>
      <w:pPr>
        <w:pStyle w:val="BodyText"/>
      </w:pPr>
      <w:r>
        <w:t xml:space="preserve">They address articulation disorders common in children who are bilingual or multilingual. They manage aphasia resulting from strokes among the aging population in Lagos’s urban hospitals. Furthermore, they treat stuttering and voice disorders that can significantly impact social confidence and professional opportunities. Understanding this breadth of practice is essential for policymakers and healthcare providers in Nigeria to appreciate the holistic value of speech therapy.</w:t>
      </w:r>
    </w:p>
    <w:bookmarkEnd w:id="22"/>
    <w:bookmarkStart w:id="26" w:name="contextual-challenges-in-nigeria-lagos"/>
    <w:p>
      <w:pPr>
        <w:pStyle w:val="Heading1"/>
      </w:pPr>
      <w:r>
        <w:t xml:space="preserve">3. Contextual Challenges in Nigeria Lagos</w:t>
      </w:r>
    </w:p>
    <w:bookmarkStart w:id="23" w:name="resource-limitations"/>
    <w:p>
      <w:pPr>
        <w:pStyle w:val="Heading3"/>
      </w:pPr>
      <w:r>
        <w:t xml:space="preserve">3.1 Resource Limitations</w:t>
      </w:r>
    </w:p>
    <w:p>
      <w:pPr>
        <w:pStyle w:val="FirstParagraph"/>
      </w:pPr>
      <w:r>
        <w:t xml:space="preserve">One of the most pressing issues for Speech Therapists in Nigeria Lagos is the lack of adequate resources. Diagnostic tools, such as standardized language assessments and auditory equipment, are often scarce or prohibitively expensive in public institutions. Many therapists must rely on clinical observation rather than validated tests, which can affect the precision of diagnoses.</w:t>
      </w:r>
    </w:p>
    <w:bookmarkEnd w:id="23"/>
    <w:bookmarkStart w:id="24" w:name="infrastructure-and-accessibility"/>
    <w:p>
      <w:pPr>
        <w:pStyle w:val="Heading3"/>
      </w:pPr>
      <w:r>
        <w:t xml:space="preserve">3.2 Infrastructure and Accessibility</w:t>
      </w:r>
    </w:p>
    <w:p>
      <w:pPr>
        <w:pStyle w:val="FirstParagraph"/>
      </w:pPr>
      <w:r>
        <w:t xml:space="preserve">Lagos is characterized by heavy traffic congestion and sprawling geography. For patients with mobility issues or special needs, accessing a clinic in the mainland or island can be arduous. This logistical barrier limits regular attendance at therapy sessions, which is critical for effective treatment outcomes.</w:t>
      </w:r>
    </w:p>
    <w:bookmarkEnd w:id="24"/>
    <w:bookmarkStart w:id="25" w:name="cultural-perceptions"/>
    <w:p>
      <w:pPr>
        <w:pStyle w:val="Heading3"/>
      </w:pPr>
      <w:r>
        <w:t xml:space="preserve">3.3 Cultural Perceptions</w:t>
      </w:r>
    </w:p>
    <w:p>
      <w:pPr>
        <w:pStyle w:val="FirstParagraph"/>
      </w:pPr>
      <w:r>
        <w:t xml:space="preserve">In many communities within Nigeria Lagos, speech and hearing impairments are sometimes stigmatized or attributed to spiritual causes rather than medical conditions. This cultural belief system can delay help-seeking behavior. Families may initially turn to traditional healers before seeking professional medical intervention from a Speech Therapist. Educating the public in Nigeria about the scientific basis of communication disorders is therefore a vital part of the therapist’s role.</w:t>
      </w:r>
    </w:p>
    <w:bookmarkEnd w:id="25"/>
    <w:bookmarkEnd w:id="26"/>
    <w:bookmarkStart w:id="27" w:name="the-impact-on-education-and-employment"/>
    <w:p>
      <w:pPr>
        <w:pStyle w:val="Heading1"/>
      </w:pPr>
      <w:r>
        <w:t xml:space="preserve">4. The Impact on Education and Employment</w:t>
      </w:r>
    </w:p>
    <w:p>
      <w:pPr>
        <w:pStyle w:val="FirstParagraph"/>
      </w:pPr>
      <w:r>
        <w:t xml:space="preserve">The ramifications of untreated speech disorders are profound, particularly in educational settings. In Lagos schools, teachers often lack training to identify early signs of language delays. Consequently, children who could benefit significantly from Speech Therapy may fall behind academically or face social isolation.</w:t>
      </w:r>
    </w:p>
    <w:p>
      <w:pPr>
        <w:pStyle w:val="BodyText"/>
      </w:pPr>
      <w:r>
        <w:t xml:space="preserve">Furthermore, in the competitive job market of Nigeria’s commercial capital, effective communication is paramount. Professionals suffering from voice disorders or fluency issues may find their career prospects limited without proper therapeutic support. By addressing these issues early, Speech Therapists contribute directly to human capital development in Nigeria Lagos.</w:t>
      </w:r>
    </w:p>
    <w:bookmarkEnd w:id="27"/>
    <w:bookmarkStart w:id="32" w:name="X5e4a71f514fee929560020bfdaa3481765e6857"/>
    <w:p>
      <w:pPr>
        <w:pStyle w:val="Heading1"/>
      </w:pPr>
      <w:r>
        <w:t xml:space="preserve">5. Strategic Recommendations for Improvement</w:t>
      </w:r>
    </w:p>
    <w:bookmarkStart w:id="28" w:name="policy-integration-and-regulation"/>
    <w:p>
      <w:pPr>
        <w:pStyle w:val="Heading3"/>
      </w:pPr>
      <w:r>
        <w:t xml:space="preserve">5.1 Policy Integration and Regulation</w:t>
      </w:r>
    </w:p>
    <w:p>
      <w:pPr>
        <w:pStyle w:val="FirstParagraph"/>
      </w:pPr>
      <w:r>
        <w:t xml:space="preserve">The government of Nigeria Lagos must strengthen the regulatory framework for allied health professions. This includes ensuring that only qualified Speech Therapists practice medicine, thereby protecting patients from quackery.</w:t>
      </w:r>
    </w:p>
    <w:bookmarkEnd w:id="28"/>
    <w:bookmarkStart w:id="29" w:name="expanding-educational-opportunities"/>
    <w:p>
      <w:pPr>
        <w:pStyle w:val="Heading3"/>
      </w:pPr>
      <w:r>
        <w:t xml:space="preserve">5.2 Expanding Educational Opportunities</w:t>
      </w:r>
    </w:p>
    <w:p>
      <w:pPr>
        <w:pStyle w:val="FirstParagraph"/>
      </w:pPr>
      <w:r>
        <w:t xml:space="preserve">To meet the growing demand, universities in Nigeria should expand their speech therapy programs and ensure they include practical training relevant to the local linguistic context. Partnerships with international bodies can help standardize curricula and provide mentorship opportunities for emerging professionals.</w:t>
      </w:r>
    </w:p>
    <w:bookmarkEnd w:id="29"/>
    <w:bookmarkStart w:id="30" w:name="teletherapy-adoption"/>
    <w:p>
      <w:pPr>
        <w:pStyle w:val="Heading3"/>
      </w:pPr>
      <w:r>
        <w:t xml:space="preserve">5.3 Teletherapy Adoption</w:t>
      </w:r>
    </w:p>
    <w:p>
      <w:pPr>
        <w:pStyle w:val="FirstParagraph"/>
      </w:pPr>
      <w:r>
        <w:t xml:space="preserve">Given the infrastructure challenges in Lagos, teletherapy presents a viable solution. By leveraging digital platforms, Speech Therapists can conduct consultations and follow-ups remotely, reducing the burden of travel for clients. This approach requires investment in digital infrastructure but offers a scalable model for reaching underserved areas.</w:t>
      </w:r>
    </w:p>
    <w:bookmarkEnd w:id="30"/>
    <w:bookmarkStart w:id="31" w:name="public-awareness-campaigns"/>
    <w:p>
      <w:pPr>
        <w:pStyle w:val="Heading3"/>
      </w:pPr>
      <w:r>
        <w:t xml:space="preserve">5.4 Public Awareness Campaigns</w:t>
      </w:r>
    </w:p>
    <w:p>
      <w:pPr>
        <w:pStyle w:val="FirstParagraph"/>
      </w:pPr>
      <w:r>
        <w:t xml:space="preserve">Targeted campaigns in Nigerian languages are necessary to demystify speech disorders. Collaborating with local radio stations, community leaders, and social media influencers can help shift perceptions from stigma to understanding and proactive care.</w:t>
      </w:r>
    </w:p>
    <w:bookmarkEnd w:id="31"/>
    <w:bookmarkEnd w:id="32"/>
    <w:bookmarkStart w:id="33" w:name="conclusion"/>
    <w:p>
      <w:pPr>
        <w:pStyle w:val="Heading1"/>
      </w:pPr>
      <w:r>
        <w:t xml:space="preserve">6. Conclusion</w:t>
      </w:r>
    </w:p>
    <w:p>
      <w:pPr>
        <w:pStyle w:val="FirstParagraph"/>
      </w:pPr>
      <w:r>
        <w:t xml:space="preserve">The profession of Speech Therapy is indispensable in the healthcare ecosystem of Nigeria Lagos. As a rapidly developing metropolis, Lagos faces unique challenges that require tailored solutions for its diverse population. Speech Therapists are at the forefront of ensuring that individuals with communication disorders have the opportunity to participate fully in society.</w:t>
      </w:r>
    </w:p>
    <w:p>
      <w:pPr>
        <w:pStyle w:val="BodyText"/>
      </w:pPr>
      <w:r>
        <w:t xml:space="preserve">However, realizing this potential requires concerted efforts from government bodies, educational institutions, and healthcare providers. By addressing resource gaps, improving infrastructure through technology like teletherapy, and changing cultural narratives around disability Nigeria can empower its Speech Therapists to deliver world-class care. Ultimately, investing in speech therapy is an investment in the social and economic future of Nigeria Lagos.</w:t>
      </w:r>
    </w:p>
    <w:bookmarkEnd w:id="33"/>
    <w:bookmarkStart w:id="34" w:name="references"/>
    <w:p>
      <w:pPr>
        <w:pStyle w:val="Heading1"/>
      </w:pPr>
      <w:r>
        <w:t xml:space="preserve">References</w:t>
      </w:r>
    </w:p>
    <w:p>
      <w:pPr>
        <w:numPr>
          <w:ilvl w:val="0"/>
          <w:numId w:val="1001"/>
        </w:numPr>
        <w:pStyle w:val="Compact"/>
      </w:pPr>
      <w:r>
        <w:t xml:space="preserve">National Disability Commission (NADCO). (2023).</w:t>
      </w:r>
      <w:r>
        <w:t xml:space="preserve"> </w:t>
      </w:r>
      <w:r>
        <w:rPr>
          <w:iCs/>
          <w:i/>
        </w:rPr>
        <w:t xml:space="preserve">Status of Disability Services in Urban Nigeria</w:t>
      </w:r>
      <w:r>
        <w:t xml:space="preserve">.</w:t>
      </w:r>
    </w:p>
    <w:p>
      <w:pPr>
        <w:numPr>
          <w:ilvl w:val="0"/>
          <w:numId w:val="1001"/>
        </w:numPr>
        <w:pStyle w:val="Compact"/>
      </w:pPr>
      <w:r>
        <w:t xml:space="preserve">Lagos State Ministry of Health. (2024).</w:t>
      </w:r>
      <w:r>
        <w:t xml:space="preserve"> </w:t>
      </w:r>
      <w:r>
        <w:rPr>
          <w:iCs/>
          <w:i/>
        </w:rPr>
        <w:t xml:space="preserve">Rapport on Allied Health Professions Supply and Demand.</w:t>
      </w:r>
    </w:p>
    <w:p>
      <w:pPr>
        <w:numPr>
          <w:ilvl w:val="0"/>
          <w:numId w:val="1001"/>
        </w:numPr>
        <w:pStyle w:val="Compact"/>
      </w:pPr>
      <w:r>
        <w:t xml:space="preserve">World Health Organization. (2017).</w:t>
      </w:r>
      <w:r>
        <w:t xml:space="preserve"> </w:t>
      </w:r>
      <w:r>
        <w:rPr>
          <w:iCs/>
          <w:i/>
        </w:rPr>
        <w:t xml:space="preserve">Global Estimates on Hearing Impairment and Speech Disorders in Sub-Saharan Africa.</w:t>
      </w:r>
    </w:p>
    <w:p>
      <w:pPr>
        <w:numPr>
          <w:ilvl w:val="0"/>
          <w:numId w:val="1001"/>
        </w:numPr>
        <w:pStyle w:val="Compact"/>
      </w:pPr>
      <w:r>
        <w:t xml:space="preserve">Adeyemi, T., &amp; Ojo, K. (2021). "Challenges of Speech Therapy Practice in Metropolitan Nigeria."</w:t>
      </w:r>
      <w:r>
        <w:t xml:space="preserve"> </w:t>
      </w:r>
      <w:r>
        <w:rPr>
          <w:iCs/>
          <w:i/>
        </w:rPr>
        <w:t xml:space="preserve">African Journal of Clinical Audiology</w:t>
      </w:r>
      <w:r>
        <w:t xml:space="preserve">, 15(2), 45-58.</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Nigeria Lagos: Bridging the Gap in Communicative Competence</dc:title>
  <dc:creator/>
  <dc:language>en</dc:language>
  <cp:keywords/>
  <dcterms:created xsi:type="dcterms:W3CDTF">2026-07-29T13:48:34Z</dcterms:created>
  <dcterms:modified xsi:type="dcterms:W3CDTF">2026-07-29T13:48:34Z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