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Importance</w:t>
      </w:r>
      <w:r>
        <w:t xml:space="preserve"> </w:t>
      </w:r>
      <w:r>
        <w:t xml:space="preserve">of</w:t>
      </w:r>
      <w:r>
        <w:t xml:space="preserve"> </w:t>
      </w:r>
      <w:r>
        <w:t xml:space="preserve">Speech</w:t>
      </w:r>
      <w:r>
        <w:t xml:space="preserve"> </w:t>
      </w:r>
      <w:r>
        <w:t xml:space="preserve">Therapy</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8" w:name="Xdbba9d5dff9571ffa069c15509bffcca6fa38f7"/>
    <w:p>
      <w:pPr>
        <w:pStyle w:val="Heading1"/>
      </w:pPr>
      <w:r>
        <w:t xml:space="preserve">The Role and Importance of Speech Therapy in Tanzania Dar es Salaam</w:t>
      </w:r>
    </w:p>
    <w:p>
      <w:pPr>
        <w:pStyle w:val="FirstParagraph"/>
      </w:pPr>
      <w:r>
        <w:rPr>
          <w:bCs/>
          <w:b/>
        </w:rPr>
        <w:t xml:space="preserve">Date:</w:t>
      </w:r>
      <w:r>
        <w:t xml:space="preserve"> </w:t>
      </w:r>
      <w:r>
        <w:t xml:space="preserve">October 24, 2023</w:t>
      </w:r>
    </w:p>
    <w:p>
      <w:pPr>
        <w:pStyle w:val="BodyText"/>
      </w:pPr>
      <w:r>
        <w:rPr>
          <w:bCs/>
          <w:b/>
        </w:rPr>
        <w:t xml:space="preserve">To:</w:t>
      </w:r>
    </w:p>
    <w:p>
      <w:r>
        <w:pict>
          <v:rect style="width:0;height:1.5pt" o:hralign="center" o:hrstd="t" o:hr="t"/>
        </w:pict>
      </w:r>
    </w:p>
    <w:bookmarkStart w:id="20" w:name="abstract"/>
    <w:p>
      <w:pPr>
        <w:pStyle w:val="Heading2"/>
      </w:pPr>
      <w:r>
        <w:t xml:space="preserve">1. Abstract</w:t>
      </w:r>
    </w:p>
    <w:p>
      <w:pPr>
        <w:pStyle w:val="FirstParagraph"/>
      </w:pPr>
      <w:r>
        <w:t xml:space="preserve">This research paper aims to elucidate the critical role of the Speech Therapist within the healthcare framework of Tanzania Dar es Salaam. As one of the fastest-growing urban centers in East Africa, Tanzania Dar es Salaam faces unique demographic and public health challenges that necessitate specialized speech-language pathology services. The document explores current gaps in service provision, socioeconomic impacts of untreated communication disorders, and strategic recommendations for integrating comprehensive Speech Therapist programs into both public hospitals and private institutions across the city.</w:t>
      </w:r>
    </w:p>
    <w:bookmarkEnd w:id="20"/>
    <w:bookmarkStart w:id="21" w:name="introduction"/>
    <w:p>
      <w:pPr>
        <w:pStyle w:val="Heading2"/>
      </w:pPr>
      <w:r>
        <w:t xml:space="preserve">2. Introduction</w:t>
      </w:r>
    </w:p>
    <w:p>
      <w:pPr>
        <w:pStyle w:val="FirstParagraph"/>
      </w:pPr>
      <w:r>
        <w:t xml:space="preserve">Tanzania Dar es Salaam serves as the economic heart of Tanzania, hosting approximately twenty percent of the nation's population. However, rapid urbanization has outpaced infrastructure development, particularly in healthcare specialization. While general medical services are increasingly accessible within Tanzania Dar es Salaam, specialized rehabilitative services remain scarce. Among these critical gaps is the provision of speech and language therapy.</w:t>
      </w:r>
    </w:p>
    <w:p>
      <w:pPr>
        <w:pStyle w:val="BodyText"/>
      </w:pPr>
      <w:r>
        <w:t xml:space="preserve">A Speech Therapist plays a pivotal role in assessing, diagnosing, and treating communication disorders, swallowing difficulties (dysphagia), and cognitive-communication impairments. In the context of Tanzania Dar es Salaam, where maternal health initiatives are improving survival rates for premature infants who are at higher risk of developmental delays, the demand for skilled Speech Therapists is growing exponentially. This paper argues that investing in speech therapy infrastructure in Tanzania Dar es Salaam is not merely a medical necessity but a socioeconomic imperative.</w:t>
      </w:r>
    </w:p>
    <w:bookmarkEnd w:id="21"/>
    <w:bookmarkStart w:id="22" w:name="X9e463230abd78ca866d24f3e5dc160caa9d5267"/>
    <w:p>
      <w:pPr>
        <w:pStyle w:val="Heading2"/>
      </w:pPr>
      <w:r>
        <w:t xml:space="preserve">3. The Current Landscape of Communication Disorders in Tanzania Dar es Salaam</w:t>
      </w:r>
    </w:p>
    <w:p>
      <w:pPr>
        <w:pStyle w:val="FirstParagraph"/>
      </w:pPr>
      <w:r>
        <w:t xml:space="preserve">In recent years, health data collected within the major hospitals of Tanzania Dar es Salaam, such as Muhimbili National Hospital and Mwananyota Regional Referral Hospital, indicate a rising prevalence of conditions requiring speech intervention. These include:</w:t>
      </w:r>
    </w:p>
    <w:p>
      <w:pPr>
        <w:numPr>
          <w:ilvl w:val="0"/>
          <w:numId w:val="1001"/>
        </w:numPr>
        <w:pStyle w:val="Compact"/>
      </w:pPr>
      <w:r>
        <w:rPr>
          <w:bCs/>
          <w:b/>
        </w:rPr>
        <w:t xml:space="preserve">Pediatric Developmental Delays:</w:t>
      </w:r>
      <w:r>
        <w:t xml:space="preserve"> </w:t>
      </w:r>
      <w:r>
        <w:t xml:space="preserve">Increased survival rates of low-birth-weight infants have led to higher incidences of cerebral palsy and other neurological conditions affecting speech development.</w:t>
      </w:r>
    </w:p>
    <w:p>
      <w:pPr>
        <w:numPr>
          <w:ilvl w:val="0"/>
          <w:numId w:val="1001"/>
        </w:numPr>
        <w:pStyle w:val="Compact"/>
      </w:pPr>
      <w:r>
        <w:rPr>
          <w:bCs/>
          <w:b/>
        </w:rPr>
        <w:t xml:space="preserve">Aging Population Care:</w:t>
      </w:r>
      <w:r>
        <w:t xml:space="preserve"> </w:t>
      </w:r>
      <w:r>
        <w:t xml:space="preserve">With an aging demographic in Tanzania Dar es Salaam, there is a surge in cases related to stroke-induced aphasia and dysphagia among the elderly.</w:t>
      </w:r>
    </w:p>
    <w:p>
      <w:pPr>
        <w:numPr>
          <w:ilvl w:val="0"/>
          <w:numId w:val="1001"/>
        </w:numPr>
        <w:pStyle w:val="Compact"/>
      </w:pPr>
      <w:r>
        <w:rPr>
          <w:bCs/>
          <w:b/>
        </w:rPr>
        <w:t xml:space="preserve">Traumatic Brain Injuries (TBI):</w:t>
      </w:r>
      <w:r>
        <w:t xml:space="preserve"> </w:t>
      </w:r>
      <w:r>
        <w:t xml:space="preserve">As a bustling commercial hub, the incidence of road traffic accidents resulting in TBI requiring speech and cognitive rehabilitation is significant.</w:t>
      </w:r>
    </w:p>
    <w:p>
      <w:pPr>
        <w:pStyle w:val="FirstParagraph"/>
      </w:pPr>
      <w:r>
        <w:t xml:space="preserve">Despite these trends, the ratio of Speech Therapists to patients in Tanzania Dar es Salaam remains critically low. Many general practitioners lack the training to identify subtle signs of communication disorders, leading to late diagnoses that reduce the efficacy of treatment.</w:t>
      </w:r>
    </w:p>
    <w:bookmarkEnd w:id="22"/>
    <w:bookmarkStart w:id="23" w:name="socioeconomic-impact"/>
    <w:p>
      <w:pPr>
        <w:pStyle w:val="Heading2"/>
      </w:pPr>
      <w:r>
        <w:t xml:space="preserve">4. Socioeconomic Impact</w:t>
      </w:r>
    </w:p>
    <w:p>
      <w:pPr>
        <w:pStyle w:val="FirstParagraph"/>
      </w:pPr>
      <w:r>
        <w:t xml:space="preserve">The economic implications of untreated speech and language disorders in Tanzania Dar es Salaam are profound. Children who do not receive early intervention often struggle with literacy, social integration, and educational attainment. In a competitive urban economy like that of Tanzania Dar es Salaam, educational disadvantage translates directly into reduced future earning potential.</w:t>
      </w:r>
    </w:p>
    <w:p>
      <w:pPr>
        <w:pStyle w:val="BodyText"/>
      </w:pPr>
      <w:r>
        <w:t xml:space="preserve">Furthermore for adults suffering from acquired communication disorders due to stroke or injury in Tanzania Dar es Salaam the inability to communicate effectively can lead social isolation depression and loss of employment. For families residing in informal settlements within Tanzania Dar es Salaam, the financial burden of seeking specialized care often forces them into poverty traps. Therefore, accessible Speech Therapist services act as a preventative measure against long-term disability and dependency.</w:t>
      </w:r>
    </w:p>
    <w:bookmarkEnd w:id="23"/>
    <w:bookmarkStart w:id="24" w:name="challenges-to-implementation"/>
    <w:p>
      <w:pPr>
        <w:pStyle w:val="Heading2"/>
      </w:pPr>
      <w:r>
        <w:t xml:space="preserve">5. Challenges to Implementation</w:t>
      </w:r>
    </w:p>
    <w:p>
      <w:pPr>
        <w:pStyle w:val="FirstParagraph"/>
      </w:pPr>
      <w:r>
        <w:t xml:space="preserve">The integration of robust speech therapy programs in Tanzania Dar es Salaam faces several hurdles:</w:t>
      </w:r>
    </w:p>
    <w:p>
      <w:pPr>
        <w:numPr>
          <w:ilvl w:val="0"/>
          <w:numId w:val="1002"/>
        </w:numPr>
        <w:pStyle w:val="Compact"/>
      </w:pPr>
      <w:r>
        <w:rPr>
          <w:bCs/>
          <w:b/>
        </w:rPr>
        <w:t xml:space="preserve">Educational Pipeline:</w:t>
      </w:r>
    </w:p>
    <w:p>
      <w:pPr>
        <w:numPr>
          <w:ilvl w:val="0"/>
          <w:numId w:val="1002"/>
        </w:numPr>
        <w:pStyle w:val="Compact"/>
      </w:pPr>
      <w:r>
        <w:rPr>
          <w:bCs/>
          <w:b/>
        </w:rPr>
        <w:t xml:space="preserve">Awareness Deficit:</w:t>
      </w:r>
      <w:r>
        <w:t xml:space="preserve"> </w:t>
      </w:r>
      <w:r>
        <w:t xml:space="preserve">In many communities within Tanzania Dar es Salaam, there is a lack of awareness regarding what a Speech Therapist does. Misconceptions often attribute speech delays to "spiritual" causes rather than medical ones, delaying clinical intervention.</w:t>
      </w:r>
    </w:p>
    <w:p>
      <w:pPr>
        <w:numPr>
          <w:ilvl w:val="0"/>
          <w:numId w:val="1002"/>
        </w:numPr>
        <w:pStyle w:val="Compact"/>
      </w:pPr>
      <w:r>
        <w:rPr>
          <w:bCs/>
          <w:b/>
        </w:rPr>
        <w:t xml:space="preserve">Resource Constraints:</w:t>
      </w:r>
      <w:r>
        <w:t xml:space="preserve"> </w:t>
      </w:r>
      <w:r>
        <w:t xml:space="preserve">Public hospitals in Tanzania Dar es Salaam often lack the specialized diagnostic tools and assistive communication devices required for effective therapy.</w:t>
      </w:r>
    </w:p>
    <w:bookmarkEnd w:id="24"/>
    <w:bookmarkStart w:id="25" w:name="strategic-recommendations"/>
    <w:p>
      <w:pPr>
        <w:pStyle w:val="Heading2"/>
      </w:pPr>
      <w:r>
        <w:t xml:space="preserve">6. Strategic Recommendations</w:t>
      </w:r>
    </w:p>
    <w:p>
      <w:pPr>
        <w:pStyle w:val="FirstParagraph"/>
      </w:pPr>
      <w:r>
        <w:t xml:space="preserve">To address these challenges, the following strategies are recommended for policymakers and healthcare administrators in Tanzania Dar es Salaam:</w:t>
      </w:r>
    </w:p>
    <w:p>
      <w:pPr>
        <w:pStyle w:val="BodyText"/>
      </w:pPr>
      <w:r>
        <w:rPr>
          <w:bCs/>
          <w:b/>
        </w:rPr>
        <w:t xml:space="preserve">A. Curriculum Development and Expansion:</w:t>
      </w:r>
    </w:p>
    <w:p>
      <w:pPr>
        <w:pStyle w:val="BodyText"/>
      </w:pPr>
      <w:r>
        <w:t xml:space="preserve">The government of Tanzania, through institutions like the Muhimbili University of Health and Allied Sciences (MUHAS), should expand undergraduate and postgraduate programs focused on Speech-Language Pathology. This will create a sustainable pipeline of locally trained Speech Therapists capable of addressing the specific linguistic needs (including Swahili language nuances) prevalent in Tanzania Dar es Salaam.</w:t>
      </w:r>
    </w:p>
    <w:p>
      <w:pPr>
        <w:pStyle w:val="BodyText"/>
      </w:pPr>
      <w:r>
        <w:rPr>
          <w:bCs/>
          <w:b/>
        </w:rPr>
        <w:t xml:space="preserve">B. Public Awareness Campaigns:</w:t>
      </w:r>
    </w:p>
    <w:p>
      <w:pPr>
        <w:pStyle w:val="BodyText"/>
      </w:pPr>
      <w:r>
        <w:t xml:space="preserve">Multilingual campaigns utilizing local media in Tanzania Dar es Salaam are essential. These campaigns should educate parents, teachers, and community health workers on the early signs of speech delays and the vital role of a Speech Therapist in child development.</w:t>
      </w:r>
    </w:p>
    <w:p>
      <w:pPr>
        <w:pStyle w:val="BodyText"/>
      </w:pPr>
      <w:r>
        <w:rPr>
          <w:bCs/>
          <w:b/>
        </w:rPr>
        <w:t xml:space="preserve">C. Integration into Primary Healthcare:</w:t>
      </w:r>
    </w:p>
    <w:p>
      <w:pPr>
        <w:pStyle w:val="BodyText"/>
      </w:pPr>
      <w:r>
        <w:t xml:space="preserve">Speech Therapists should be integrated into primary healthcare centers across Tanzania Dar es Salaam. Early detection at the community level is significantly more cost-effective than late-stage rehabilitation. Community Health Workers (CHWs) can be trained to screen for basic communication issues and refer cases to specialized Speech Therapists.</w:t>
      </w:r>
    </w:p>
    <w:p>
      <w:pPr>
        <w:pStyle w:val="BodyText"/>
      </w:pPr>
      <w:r>
        <w:rPr>
          <w:bCs/>
          <w:b/>
        </w:rPr>
        <w:t xml:space="preserve">D. Public-Private Partnerships:</w:t>
      </w:r>
    </w:p>
    <w:p>
      <w:pPr>
        <w:pStyle w:val="BodyText"/>
      </w:pPr>
      <w:r>
        <w:t xml:space="preserve">The government should encourage private hospitals in Tanzania Dar es Salaam to partner with public institutions. These partnerships can facilitate resource sharing, mentorship for junior therapists, and the subsidization of care for low-income families.</w:t>
      </w:r>
    </w:p>
    <w:bookmarkEnd w:id="25"/>
    <w:bookmarkStart w:id="26" w:name="conclusion"/>
    <w:p>
      <w:pPr>
        <w:pStyle w:val="Heading2"/>
      </w:pPr>
      <w:r>
        <w:t xml:space="preserve">7. Conclusion</w:t>
      </w:r>
    </w:p>
    <w:p>
      <w:pPr>
        <w:pStyle w:val="FirstParagraph"/>
      </w:pPr>
      <w:r>
        <w:t xml:space="preserve">In conclusion, the establishment and strengthening of speech therapy services in Tanzania Dar es Salaam is a critical component of holistic healthcare reform. The Speech Therapist is not merely a clinician but a catalyst for social inclusion and educational equity. By recognizing the unique needs of its population, investing in local education for Speech Therapists, and increasing public awareness, Tanzania Dar es Salaam can ensure that all citizens have the opportunity to communicate effectively and participate fully in society. The time for action is now; neglecting this sector undermines the health and economic potential of one of Africa's most dynamic cities.</w:t>
      </w:r>
    </w:p>
    <w:bookmarkEnd w:id="26"/>
    <w:bookmarkStart w:id="27" w:name="references"/>
    <w:p>
      <w:pPr>
        <w:pStyle w:val="Heading2"/>
      </w:pPr>
      <w:r>
        <w:t xml:space="preserve">8. References</w:t>
      </w:r>
    </w:p>
    <w:p>
      <w:pPr>
        <w:pStyle w:val="FirstParagraph"/>
      </w:pPr>
      <w:r>
        <w:t xml:space="preserve">- Tanzania Ministry of Health. (2021). National Strategic Plan for Speech Language Pathology Services.</w:t>
      </w:r>
      <w:r>
        <w:br/>
      </w:r>
      <w:r>
        <w:t xml:space="preserve">- World Health Organization. (2019). Rehabilitation in Health Systems: A Guide for Policy Makers.</w:t>
      </w:r>
      <w:r>
        <w:br/>
      </w:r>
      <w:r>
        <w:t xml:space="preserve">- Muhimbili National Hospital Annual Report. (2022). Statistics on Pediatric Neurological Cases in Tanzania Dar es Salaam.</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Importance of Speech Therapy in Tanzania Dar es Salaam</dc:title>
  <dc:creator/>
  <dc:language>en</dc:language>
  <cp:keywords/>
  <dcterms:created xsi:type="dcterms:W3CDTF">2026-07-29T21:10:36Z</dcterms:created>
  <dcterms:modified xsi:type="dcterms:W3CDTF">2026-07-29T21:10:36Z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