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4fdb151ddcb81330e849d56ce80496cfdc3f9c"/>
    <w:p>
      <w:pPr>
        <w:pStyle w:val="Heading1"/>
      </w:pPr>
      <w:r>
        <w:t xml:space="preserve">The Evolving Landscape of Speech-Language Pathology in United Arab Emirates Dubai: A Comprehensive Research Paper</w:t>
      </w:r>
    </w:p>
    <w:p>
      <w:pPr>
        <w:pStyle w:val="FirstParagraph"/>
      </w:pPr>
    </w:p>
    <w:p>
      <w:pPr>
        <w:pStyle w:val="BodyText"/>
      </w:pPr>
      <w:r>
        <w:t xml:space="preserve">. In a global context, the importance of effective communication cannot be overstated. It is the bedrock of social interaction, education, and professional success. Within the specific socio-cultural and demographic framework of United Arab Emirates Dubai, this need is amplified by a highly diverse population with varied linguistic backgrounds This research paper explores multifaceted role that speech therapist plays in United Arab Emirates Dubai addressing challenges related to diversity multiculturalism developmental disorders and adult neurological conditions The document aims to provide an in-depth analysis of the current state practices future directions for speech therapy services within this dynamic metropolitan hub</w:t>
      </w:r>
    </w:p>
    <w:bookmarkStart w:id="20" w:name="introduction"/>
    <w:p>
      <w:pPr>
        <w:pStyle w:val="Heading2"/>
      </w:pPr>
      <w:r>
        <w:t xml:space="preserve">Introduction</w:t>
      </w:r>
    </w:p>
    <w:p>
      <w:pPr>
        <w:pStyle w:val="FirstParagraph"/>
      </w:pPr>
      <w:r>
        <w:rPr>
          <w:bCs/>
          <w:b/>
        </w:rPr>
        <w:t xml:space="preserve">Speech Therapist</w:t>
      </w:r>
      <w:r>
        <w:t xml:space="preserve">, also known as a Speech-Language Pathologist (SLP), is a healthcare professional who diagnoses and treats communication and swallowing disorders. In the context of United Arab Emirates Dubai, the demand for these specialized services has seen exponential growth over the past decade This surge is driven by several factors including rapid urbanization an influx of expatriates an increased awareness of developmental disorders such as autism spectrum disorder (ASD) and a growing emphasis on inclusive education The government’s initiatives to position Dubai as a global hub for healthcare and excellence have further catalyzed the professionalization of speech therapy services in the region This paper examines the unique challenges opportunities and best practices associated with delivering speech therapy in United Arab Emirates Dubai highlighting its critical role in fostering inclusivity and improving quality of life</w:t>
      </w:r>
    </w:p>
    <w:bookmarkEnd w:id="20"/>
    <w:bookmarkStart w:id="21" w:name="Xdd9e2855a020f60c8dce78f26a500aa05aa5e6e"/>
    <w:p>
      <w:pPr>
        <w:pStyle w:val="Heading2"/>
      </w:pPr>
      <w:r>
        <w:t xml:space="preserve">The Demographic Landscape of United Arab Emirates Dubai</w:t>
      </w:r>
    </w:p>
    <w:p>
      <w:pPr>
        <w:pStyle w:val="FirstParagraph"/>
      </w:pPr>
      <w:r>
        <w:t xml:space="preserve"> </w:t>
      </w:r>
      <w:r>
        <w:t xml:space="preserve">is one of the most multicultural cities in the world where residents hail from more than nations Speaking over languages The linguistic diversity creates a complex environment for communication development and disorder identification For instance bilingual or multilingual children may exhibit language delays that are actually typical variations of bilingual acquisition rather than pathological disorders A competent</w:t>
      </w:r>
      <w:r>
        <w:t xml:space="preserve"> </w:t>
      </w:r>
      <w:r>
        <w:rPr>
          <w:bCs/>
          <w:b/>
        </w:rPr>
        <w:t xml:space="preserve">Speech Therapist</w:t>
      </w:r>
      <w:r>
        <w:t xml:space="preserve"> </w:t>
      </w:r>
      <w:r>
        <w:t xml:space="preserve">working in this region must possess cross-cultural competence and the ability to distinguish between normal bilingual development and true speech-language impairments Furthermore the transient nature of Dubai’s population means that continuity of care can be challenging requiring therapists to develop efficient documentation referral networks with international providers The prevalence of certain genetic conditions prevalent in some local communities also necessitates specialized knowledge among</w:t>
      </w:r>
      <w:r>
        <w:t xml:space="preserve"> </w:t>
      </w:r>
      <w:r>
        <w:rPr>
          <w:bCs/>
          <w:b/>
        </w:rPr>
        <w:t xml:space="preserve">Speech Therapist</w:t>
      </w:r>
      <w:r>
        <w:t xml:space="preserve"> </w:t>
      </w:r>
      <w:r>
        <w:t xml:space="preserve">practitioners in United Arab Emirates Dubai ensuring culturally sensitive and medically informed interventions</w:t>
      </w:r>
    </w:p>
    <w:bookmarkEnd w:id="21"/>
    <w:bookmarkStart w:id="22" w:name="key-areas-of-practice-and-intervention"/>
    <w:p>
      <w:pPr>
        <w:pStyle w:val="Heading2"/>
      </w:pPr>
      <w:r>
        <w:t xml:space="preserve">Key Areas of Practice and Intervention</w:t>
      </w:r>
    </w:p>
    <w:p>
      <w:pPr>
        <w:pStyle w:val="FirstParagraph"/>
      </w:pPr>
      <w:r>
        <w:t xml:space="preserve">The scope of practice for a speech therapist in Dubai is broad encompassing pediatric developmental issues adult neurorehabilitation geriatric care and voice disorders Here we outline the primary areas where their impact is most significant:</w:t>
      </w:r>
    </w:p>
    <w:p>
      <w:pPr>
        <w:numPr>
          <w:ilvl w:val="0"/>
          <w:numId w:val="1001"/>
        </w:numPr>
        <w:pStyle w:val="Compact"/>
      </w:pPr>
      <w:r>
        <w:rPr>
          <w:bCs/>
          <w:b/>
        </w:rPr>
        <w:t xml:space="preserve">Pediatric Developmental Disorders:</w:t>
      </w:r>
      <w:r>
        <w:t xml:space="preserve"> </w:t>
      </w:r>
      <w:r>
        <w:t xml:space="preserve">The rise in diagnosis rates of Autism Spectrum Disorder (ASD) Attention Deficit Hyperactivity Disorder (ADHD) and Specific Language Impairment (SLI) has created a high demand for early intervention services Early childhood is a critical period for language acquisition A skilled speech therapist employs evidence-based strategies such as Applied Behavior Analysis (ABA), Naturalistic Developmental Behavioral Interventions NDBIs to enhance communicative abilities These interventions are often integrated into play-based learning settings which align with Dubai’s progressive educational frameworks</w:t>
      </w:r>
    </w:p>
    <w:p>
      <w:pPr>
        <w:numPr>
          <w:ilvl w:val="0"/>
          <w:numId w:val="1001"/>
        </w:numPr>
        <w:pStyle w:val="Compact"/>
      </w:pPr>
      <w:r>
        <w:rPr>
          <w:bCs/>
          <w:b/>
        </w:rPr>
        <w:t xml:space="preserve">Academic and School-Based Support:</w:t>
      </w:r>
      <w:r>
        <w:t xml:space="preserve"> </w:t>
      </w:r>
      <w:r>
        <w:t xml:space="preserve">With the UAE Ministry of Education promoting inclusive education policies schools in United Arab Emirates Dubai increasingly employ or consult with speech therapists to support students with special educational needs (SEN) These professionals collaborate with teachers parents and other specialists to create Individualized Education Plans IEPs that address specific communication goals This collaborative model ensures that children receive comprehensive support within mainstream educational environments</w:t>
      </w:r>
    </w:p>
    <w:p>
      <w:pPr>
        <w:numPr>
          <w:ilvl w:val="0"/>
          <w:numId w:val="1001"/>
        </w:numPr>
        <w:pStyle w:val="Compact"/>
      </w:pPr>
      <w:r>
        <w:rPr>
          <w:bCs/>
          <w:b/>
        </w:rPr>
        <w:t xml:space="preserve">Adult Neurological Rehabilitation:</w:t>
      </w:r>
      <w:r>
        <w:t xml:space="preserve"> </w:t>
      </w:r>
      <w:r>
        <w:t xml:space="preserve">Aging populations and the increase in lifestyle-related diseases have led to a rise in strokes traumatic brain injuries and neurodegenerative conditions like Parkinson’s disease Speech therapists play a vital role in rehabilitating swallowing difficulties dysphagia aphasia post-stroke cognitive-communication deficits and motor speech disorders such as apraxia In Dubai’s advanced medical centers interdisciplinary teams including neurologists otolaryngologists and physiotherapists work closely with SLPs to provide holistic care</w:t>
      </w:r>
    </w:p>
    <w:p>
      <w:pPr>
        <w:numPr>
          <w:ilvl w:val="0"/>
          <w:numId w:val="1001"/>
        </w:numPr>
        <w:pStyle w:val="Compact"/>
      </w:pPr>
      <w:r>
        <w:rPr>
          <w:bCs/>
          <w:b/>
        </w:rPr>
        <w:t xml:space="preserve">Voice and Swallowing Disorders:</w:t>
      </w:r>
      <w:r>
        <w:t xml:space="preserve"> </w:t>
      </w:r>
      <w:r>
        <w:t xml:space="preserve">Professional voice users such as teachers singers corporate executives and public speakers often seek services from speech therapists for voice hygiene training vocal cord injury management and resonance disorders Additionally dysphagia screening is crucial for preventing aspiration pneumonia a serious complication in elderly or neurologically impaired patients</w:t>
      </w:r>
    </w:p>
    <w:bookmarkEnd w:id="22"/>
    <w:bookmarkStart w:id="23" w:name="Xc234d55a12f076ca91ec54d7fa914c186240ba6"/>
    <w:p>
      <w:pPr>
        <w:pStyle w:val="Heading2"/>
      </w:pPr>
      <w:r>
        <w:t xml:space="preserve">Cultural Sensitivity and Linguistic Diversity</w:t>
      </w:r>
    </w:p>
    <w:p>
      <w:pPr>
        <w:pStyle w:val="FirstParagraph"/>
      </w:pPr>
      <w:r>
        <w:t xml:space="preserve">A defining characteristic of practicing as a speech therapist in United Arab Emirates Dubai is navigating linguistic diversity Most residents are expatriates meaning they may speak Arabic English Hindi Urdu Filipino Mandarin or other languages as their first or second language Assessment tools standardized in Western countries may not be valid for non-native speakers Therefore licensed professionals must utilize dynamic assessment techniques parent interviews and observation across multiple contexts to ensure accurate diagnosis Treatment plans must also respect cultural norms regarding eye contact physical touch and family dynamics For example some cultures may view disability differently influencing help-seeking behaviors A culturally responsive speech therapist builds trust with families by acknowledging their values incorporating home languages into therapy whenever possible and educating caregivers about the nature of communication disorders in a respectful manner This approach is essential for effective engagement in United Arab Emirates Dubai’s pluralistic society</w:t>
      </w:r>
    </w:p>
    <w:bookmarkEnd w:id="23"/>
    <w:bookmarkStart w:id="24" w:name="X45ece82b558936b99373fc2efe9930e4d2b1d1b"/>
    <w:p>
      <w:pPr>
        <w:pStyle w:val="Heading2"/>
      </w:pPr>
      <w:r>
        <w:t xml:space="preserve">Regulatory Framework and Professional Standards</w:t>
      </w:r>
    </w:p>
    <w:p>
      <w:pPr>
        <w:pStyle w:val="FirstParagraph"/>
      </w:pPr>
      <w:r>
        <w:t xml:space="preserve">The quality of speech therapy services in United Arab Emirates Dubai is maintained through rigorous regulatory oversight The Health Authority Abu Dhabi HAAD now part of the Department of Health DoH) and the Dubai Health Authority DHA license practitioners ensuring they meet international standards for education certification and continuing professional development CPD Professional bodies such as the American Speech-Language-Hearing Association ASHA) have strong representation among practitioners in Dubai providing a global benchmark for excellence Additionally local initiatives like the Emirates Autism Foundation promote advocacy research and training raising public awareness about communication disorders These regulatory structures ensure that residents of United Arab Emirates Dubai receive safe effective evidence-based care from qualified</w:t>
      </w:r>
      <w:r>
        <w:t xml:space="preserve"> </w:t>
      </w:r>
      <w:r>
        <w:rPr>
          <w:bCs/>
          <w:b/>
        </w:rPr>
        <w:t xml:space="preserve">Speech Therapist</w:t>
      </w:r>
      <w:r>
        <w:t xml:space="preserve"> </w:t>
      </w:r>
      <w:r>
        <w:t xml:space="preserve">professionals</w:t>
      </w:r>
    </w:p>
    <w:bookmarkEnd w:id="24"/>
    <w:bookmarkStart w:id="25" w:name="challenges-and-future-directions"/>
    <w:p>
      <w:pPr>
        <w:pStyle w:val="Heading2"/>
      </w:pPr>
      <w:r>
        <w:t xml:space="preserve">Challenges and Future Directions</w:t>
      </w:r>
    </w:p>
    <w:p>
      <w:pPr>
        <w:pStyle w:val="FirstParagraph"/>
      </w:pPr>
      <w:r>
        <w:t xml:space="preserve">Despite significant advancements challenges remain. There is a shortage of Arabic-speaking speech therapists which limits access for native Arabic speakers particularly in rural areas beyond Dubai Furthermore the cost of private therapy can be prohibitive for some families although insurance coverage is gradually improving Technology offers promising solutions such as telehealth platforms that can extend reach to underserved communities However digital literacy and internet accessibility must be addressed to ensure equitable care Research gaps also exist regarding culturally adapted assessment tools for the UAE population Future efforts should focus on expanding local training programs producing more homegrown speech-language pathologists integrating AI-driven assistive technologies and strengthening community-based early detection systems</w:t>
      </w:r>
    </w:p>
    <w:bookmarkEnd w:id="25"/>
    <w:bookmarkStart w:id="26" w:name="conclusion"/>
    <w:p>
      <w:pPr>
        <w:pStyle w:val="Heading2"/>
      </w:pPr>
      <w:r>
        <w:t xml:space="preserve">Conclusion</w:t>
      </w:r>
    </w:p>
    <w:p>
      <w:pPr>
        <w:pStyle w:val="FirstParagraph"/>
      </w:pPr>
      <w:r>
        <w:t xml:space="preserve">In conclusion the role of a speech therapist in United Arab Emirates Dubai is indispensable in addressing the complex communication needs of a diverse global population By specializing in developmental pediatrics adult rehabilitation cultural competence and interdisciplinary collaboration these professionals contribute significantly to social inclusion educational success and health outcomes As Dubai continues to evolve as a center for medical excellence and innovation investing in speech therapy infrastructure training research accessibility will yield substantial societal benefits Empowering individuals with effective communication skills enables them to participate fully in economic civic life thereby enhancing the overall well-being of communities within United Arab Emirates Dubai The synergy between professional expertise cultural sensitivity and regulatory support defines the future trajectory of speech-language pathology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United Arab Emirates Dubai</dc:title>
  <dc:creator/>
  <dc:language>en</dc:language>
  <cp:keywords/>
  <dcterms:created xsi:type="dcterms:W3CDTF">2026-07-29T22:35:05Z</dcterms:created>
  <dcterms:modified xsi:type="dcterms:W3CDTF">2026-07-29T22:35:05Z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