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f4de110baed4b2a3049c8e135d66f4d245f3d20"/>
    <w:p>
      <w:pPr>
        <w:pStyle w:val="Heading1"/>
      </w:pPr>
      <w:r>
        <w:t xml:space="preserve">The Evolving Role of the Speech Therapist in United States San Francisco</w:t>
      </w:r>
    </w:p>
    <w:p>
      <w:pPr>
        <w:pStyle w:val="FirstParagraph"/>
      </w:pPr>
      <w:r>
        <w:rPr>
          <w:bCs/>
          <w:b/>
        </w:rPr>
        <w:t xml:space="preserve">Date:</w:t>
      </w:r>
      <w:r>
        <w:t xml:space="preserve"> </w:t>
      </w:r>
      <w:r>
        <w:t xml:space="preserve">October 24, 2023</w:t>
      </w:r>
      <w:r>
        <w:br/>
      </w:r>
      <w:r>
        <w:rPr>
          <w:bCs/>
          <w:b/>
        </w:rPr>
        <w:t xml:space="preserve">Audience:</w:t>
      </w:r>
    </w:p>
    <w:bookmarkStart w:id="20" w:name="abstract"/>
    <w:p>
      <w:pPr>
        <w:pStyle w:val="Heading2"/>
      </w:pPr>
      <w:r>
        <w:t xml:space="preserve">Abstract</w:t>
      </w:r>
    </w:p>
    <w:p>
      <w:pPr>
        <w:pStyle w:val="FirstParagraph"/>
      </w:pPr>
      <w:r>
        <w:t xml:space="preserve">This research paper examines the critical function of the Speech Therapist within the unique healthcare landscape of United States San Francisco. As a city characterized by immense demographic diversity, high technological integration, and distinct socioeconomic disparities, San Francisco presents a complex environment for speech-language pathology practice. This document explores how Speech Therapist interventions are adapted to serve a multicultural population, the impact of local regulatory frameworks in United States San Francisco on clinical outcomes, and the necessity of specialized training for professionals operating in this region.</w:t>
      </w:r>
    </w:p>
    <w:bookmarkEnd w:id="20"/>
    <w:bookmarkStart w:id="21" w:name="introduction"/>
    <w:p>
      <w:pPr>
        <w:pStyle w:val="Heading2"/>
      </w:pPr>
      <w:r>
        <w:t xml:space="preserve">Introduction</w:t>
      </w:r>
    </w:p>
    <w:p>
      <w:pPr>
        <w:pStyle w:val="FirstParagraph"/>
      </w:pPr>
      <w:r>
        <w:t xml:space="preserve">Speech-Language Pathology (SLP) is often misunderstood as merely addressing articulation disorders or stuttering. However, in a modern metropolitan hub like United States San Francisco, the role of a Speech Therapist has expanded to encompass cognitive-linguistic rehabilitation, voice pathology management for high-demand vocalists and professionals, and crucially, cross-cultural communication support. The city’s status as a global technology capital combined with its deep roots in immigration creates a specific demand for speech services that are culturally competent and technologically integrated.</w:t>
      </w:r>
    </w:p>
    <w:p>
      <w:pPr>
        <w:pStyle w:val="BodyText"/>
      </w:pPr>
      <w:r>
        <w:t xml:space="preserve">Understanding the context of United States San Francisco is vital because it influences everything from insurance reimbursement models to the prevalence of specific language disorders. This paper argues that effective Speech Therapist practice in this region requires a nuanced understanding of both clinical science and sociolinguistic diversity.</w:t>
      </w:r>
    </w:p>
    <w:bookmarkEnd w:id="21"/>
    <w:bookmarkStart w:id="22" w:name="the-demographic-imperative"/>
    <w:p>
      <w:pPr>
        <w:pStyle w:val="Heading2"/>
      </w:pPr>
      <w:r>
        <w:t xml:space="preserve">The Demographic Imperative</w:t>
      </w:r>
    </w:p>
    <w:p>
      <w:pPr>
        <w:pStyle w:val="FirstParagraph"/>
      </w:pPr>
      <w:r>
        <w:t xml:space="preserve">San Francisco is one of the most ethnically diverse cities in the United States. A significant portion of the population speaks languages other than English as their primary tongue, with Spanish, Chinese (Mandarin and Cantonese), Tagalog, and Vietnamese being predominant. For a Speech Therapist working in United States San Francisco, this diversity necessitates more than just translation services; it requires deep cultural humility and clinical expertise in bilingual development.</w:t>
      </w:r>
    </w:p>
    <w:p>
      <w:pPr>
        <w:pStyle w:val="BodyText"/>
      </w:pPr>
      <w:r>
        <w:t xml:space="preserve">Research indicates that language acquisition patterns differ significantly among bilingual children. A Speech Therapist must distinguish between typical second-language acquisition delays and actual speech-language disorders. Misdiagnosis is a significant risk if the clinician lacks specific training in these areas. In United States San Francisco, there is a high prevalence of clients who are dual-language speakers, making the assessment tools traditionally used in monolingual settings potentially invalid. Therefore, Speech Therapist protocols must be adapted to use dynamic assessment methods and norm-referenced data that account for bilingual exposure.</w:t>
      </w:r>
    </w:p>
    <w:bookmarkEnd w:id="22"/>
    <w:bookmarkStart w:id="23" w:name="technological-integration-and-innovation"/>
    <w:p>
      <w:pPr>
        <w:pStyle w:val="Heading2"/>
      </w:pPr>
      <w:r>
        <w:t xml:space="preserve">Technological Integration and Innovation</w:t>
      </w:r>
    </w:p>
    <w:p>
      <w:pPr>
        <w:pStyle w:val="FirstParagraph"/>
      </w:pPr>
      <w:r>
        <w:t xml:space="preserve">The proximity of United States San Francisco to Silicon Valley has profoundly influenced healthcare delivery. The adoption of Telehealth by the Speech Therapist profession accelerated rapidly during the recent global health crises and remains a staple practice today. In United States San Francisco, high-speed internet accessibility is relatively widespread compared to rural areas, allowing for robust remote therapy sessions.</w:t>
      </w:r>
    </w:p>
    <w:p>
      <w:pPr>
        <w:pStyle w:val="BodyText"/>
      </w:pPr>
      <w:r>
        <w:t xml:space="preserve">However, digital equity remains a challenge within United States San Francisco. While many tech firms offer cutting-edge Augmentative and Alternative Communication (AAC) devices to their employees, marginalized communities may lack access to these technologies. Speech Therapists in this region often find themselves bridging the gap between advanced technological solutions and socioeconomically disadvantaged clients. This involves advocating for insurance coverage of high-tech AAC devices, which can be prohibitively expensive without adequate advocacy from the Speech Therapist.</w:t>
      </w:r>
    </w:p>
    <w:bookmarkEnd w:id="23"/>
    <w:bookmarkStart w:id="24" w:name="educational-and-pediatric-contexts"/>
    <w:p>
      <w:pPr>
        <w:pStyle w:val="Heading2"/>
      </w:pPr>
      <w:r>
        <w:t xml:space="preserve">Educational and Pediatric Contexts</w:t>
      </w:r>
    </w:p>
    <w:p>
      <w:pPr>
        <w:pStyle w:val="FirstParagraph"/>
      </w:pPr>
      <w:r>
        <w:t xml:space="preserve">In United States San Francisco, public school systems face significant challenges regarding resource allocation. The demand for Speech Therapist services in early childhood education is high, driven by a growing understanding of early intervention benefits. However, caseloads for Speech Therapists in the Unified School District often exceed recommended limits.</w:t>
      </w:r>
    </w:p>
    <w:p>
      <w:pPr>
        <w:pStyle w:val="BodyText"/>
      </w:pPr>
      <w:r>
        <w:t xml:space="preserve">Furthermore, the "opportunity gap" in United States San Francisco means that children from lower socioeconomic backgrounds may arrive at school with smaller vocabulary sizes or less exposure to complex syntactic structures. A Speech Therapist working within this educational framework must collaborate closely with parents and teachers to create home-based intervention plans that are feasible for families working multiple jobs. The role of the Speech Therapist extends into community education, teaching parents in United States San Francisco how to engage their children in language-rich activities regardless of their economic status.</w:t>
      </w:r>
    </w:p>
    <w:bookmarkEnd w:id="24"/>
    <w:bookmarkStart w:id="25" w:name="geriatric-care-and-aging"/>
    <w:p>
      <w:pPr>
        <w:pStyle w:val="Heading2"/>
      </w:pPr>
      <w:r>
        <w:t xml:space="preserve">Geriatric Care and Aging</w:t>
      </w:r>
    </w:p>
    <w:p>
      <w:pPr>
        <w:pStyle w:val="FirstParagraph"/>
      </w:pPr>
      <w:r>
        <w:t xml:space="preserve">San Francisco has a rapidly aging population. Neurological conditions such as Alzheimer’s disease, Parkinson’s disease, and stroke are increasingly common among the elderly residents. Speech Therapists play a pivotal role in managing dysphagia (swallowing difficulties) and aphasia (language loss) in this demographic.</w:t>
      </w:r>
    </w:p>
    <w:p>
      <w:pPr>
        <w:pStyle w:val="BodyText"/>
      </w:pPr>
      <w:r>
        <w:t xml:space="preserve">In United States San Francisco, there is a strong emphasis on independent living. Consequently, Speech Therapist interventions are often tailored to help seniors maintain their dignity and autonomy for as long as possible. This includes training family caregivers in United States San Francisco on safe feeding techniques and communication strategies for patients with dementia. The intersection of geriatric care and diverse cultural attitudes toward aging necessitates that Speech Therapists be sensitive to family dynamics that vary across different ethnic groups within the city.</w:t>
      </w:r>
    </w:p>
    <w:bookmarkEnd w:id="25"/>
    <w:bookmarkStart w:id="26" w:name="X67dad1da9498a5b900bd07da9cd10abc667648c"/>
    <w:p>
      <w:pPr>
        <w:pStyle w:val="Heading2"/>
      </w:pPr>
      <w:r>
        <w:t xml:space="preserve">Professional Challenges and Regulatory Environment</w:t>
      </w:r>
    </w:p>
    <w:p>
      <w:pPr>
        <w:pStyle w:val="FirstParagraph"/>
      </w:pPr>
      <w:r>
        <w:t xml:space="preserve">The cost of living in United States San Francisco is among the highest in the nation, which creates a workforce retention issue for Speech Therapists. Many qualified professionals leave large urban centers due to financial strain, leading to shortages in certain specialties. This turnover affects continuity of care for patients with chronic conditions.</w:t>
      </w:r>
    </w:p>
    <w:p>
      <w:pPr>
        <w:pStyle w:val="BodyText"/>
      </w:pPr>
      <w:r>
        <w:t xml:space="preserve">Additionally, state licensure requirements in California are rigorous. Speech Therapists must navigate complex regulations set by the California Board of Occupational Therapy and Speech-Language Pathology and Audiology. In United States San Francisco, private practitioners often operate alongside large hospital networks, creating a competitive market where value-based care models are becoming increasingly important.</w:t>
      </w:r>
    </w:p>
    <w:bookmarkEnd w:id="26"/>
    <w:bookmarkStart w:id="27" w:name="conclusion"/>
    <w:p>
      <w:pPr>
        <w:pStyle w:val="Heading2"/>
      </w:pPr>
      <w:r>
        <w:t xml:space="preserve">Conclusion</w:t>
      </w:r>
    </w:p>
    <w:p>
      <w:pPr>
        <w:pStyle w:val="FirstParagraph"/>
      </w:pPr>
      <w:r>
        <w:t xml:space="preserve">The role of the Speech Therapist in United States San Francisco is multifaceted, demanding clinical excellence, cultural proficiency, and technological adaptability. The unique demographic makeup of the city requires practitioners to move beyond standardized assessments and embrace holistic, culturally responsive care models. Furthermore, the high-tech environment offers innovative tools for treatment but also highlights disparities that clinicians must actively address.</w:t>
      </w:r>
    </w:p>
    <w:p>
      <w:pPr>
        <w:pStyle w:val="BodyText"/>
      </w:pPr>
      <w:r>
        <w:t xml:space="preserve">Future research should focus on longitudinal studies of bilingual speech development in United States San Francisco populations to better inform diagnostic criteria. Additionally, policy recommendations should advocate for increased funding for Speech Therapist positions in both schools and community health centers to ensure equitable access to care. By recognizing the specific needs of the United States San Francisco community, we can enhance the effectiveness of Speech Therapist interventions and improve quality of life for residents across all age groups and linguistic backgrounds.</w:t>
      </w:r>
    </w:p>
    <w:bookmarkEnd w:id="27"/>
    <w:bookmarkStart w:id="28" w:name="references"/>
    <w:p>
      <w:pPr>
        <w:pStyle w:val="Heading2"/>
      </w:pPr>
      <w:r>
        <w:t xml:space="preserve">References</w:t>
      </w:r>
    </w:p>
    <w:p>
      <w:pPr>
        <w:pStyle w:val="FirstParagraph"/>
      </w:pPr>
      <w:r>
        <w:rPr>
          <w:iCs/>
          <w:i/>
        </w:rPr>
        <w:t xml:space="preserve">(Note: The following references are illustrative for this format)</w:t>
      </w:r>
    </w:p>
    <w:p>
      <w:pPr>
        <w:numPr>
          <w:ilvl w:val="0"/>
          <w:numId w:val="1001"/>
        </w:numPr>
        <w:pStyle w:val="Compact"/>
      </w:pPr>
      <w:r>
        <w:t xml:space="preserve">American Speech-Language-Hearing Association. (2022).</w:t>
      </w:r>
      <w:r>
        <w:t xml:space="preserve"> </w:t>
      </w:r>
      <w:r>
        <w:rPr>
          <w:bCs/>
          <w:b/>
        </w:rPr>
        <w:t xml:space="preserve">Cultural and Linguistic Diversity.</w:t>
      </w:r>
    </w:p>
    <w:p>
      <w:pPr>
        <w:numPr>
          <w:ilvl w:val="0"/>
          <w:numId w:val="1001"/>
        </w:numPr>
        <w:pStyle w:val="Compact"/>
      </w:pPr>
      <w:r>
        <w:t xml:space="preserve">San Francisco Department of Public Health. (2023).</w:t>
      </w:r>
      <w:r>
        <w:t xml:space="preserve"> </w:t>
      </w:r>
      <w:r>
        <w:rPr>
          <w:bCs/>
          <w:b/>
        </w:rPr>
        <w:t xml:space="preserve">Demographic Trends in San Francisco.</w:t>
      </w:r>
    </w:p>
    <w:p>
      <w:pPr>
        <w:numPr>
          <w:ilvl w:val="0"/>
          <w:numId w:val="1001"/>
        </w:numPr>
        <w:pStyle w:val="Compact"/>
      </w:pPr>
      <w:r>
        <w:t xml:space="preserve">Council for Exceptional Children. (2021).</w:t>
      </w:r>
      <w:r>
        <w:t xml:space="preserve"> </w:t>
      </w:r>
      <w:r>
        <w:rPr>
          <w:bCs/>
          <w:b/>
        </w:rPr>
        <w:t xml:space="preserve">Bilingual Assessment Best Practices for Speech Therapists.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United States San Francisco</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