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India,</w:t>
      </w:r>
      <w:r>
        <w:t xml:space="preserve"> </w:t>
      </w:r>
      <w:r>
        <w:t xml:space="preserve">Mumbai</w:t>
      </w:r>
    </w:p>
    <w:bookmarkStart w:id="34" w:name="X3fe075f5ecebdfa355eb520136ea9c0a5dd5bb8"/>
    <w:p>
      <w:pPr>
        <w:pStyle w:val="Heading1"/>
      </w:pPr>
      <w:r>
        <w:t xml:space="preserve">The Evolving Role of Statisticians in the Economic Landscape of India, Mumbai</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India Mumbai</w:t>
      </w:r>
      <w:r>
        <w:br/>
      </w:r>
    </w:p>
    <w:p>
      <w:pPr>
        <w:pStyle w:val="BodyText"/>
      </w:pPr>
      <w:r>
        <w:t xml:space="preserve">Discipline:</w:t>
      </w:r>
    </w:p>
    <w:p>
      <w:pPr>
        <w:pStyle w:val="BodyText"/>
      </w:pPr>
      <w:r>
        <w:t xml:space="preserve">Data Science &amp; Economics</w:t>
      </w:r>
    </w:p>
    <w:bookmarkStart w:id="20" w:name="abstract"/>
    <w:p>
      <w:pPr>
        <w:pStyle w:val="Heading3"/>
      </w:pPr>
      <w:r>
        <w:t xml:space="preserve">Abstract</w:t>
      </w:r>
    </w:p>
    <w:p>
      <w:pPr>
        <w:pStyle w:val="FirstParagraph"/>
      </w:pPr>
      <w:r>
        <w:t xml:space="preserve">This research paper examines the critical function of a Statistician within the rapidly expanding economic and technological hub of India, Mumbai. As Mumbai solidifies its position as the financial capital of India, the demand for robust data analysis has surged. This document explores how professional statisticians are leveraging advanced mathematical modeling to drive decision-making in finance, healthcare, urban planning, and public policy specifically within this metropolitan context.</w:t>
      </w:r>
    </w:p>
    <w:bookmarkEnd w:id="20"/>
    <w:bookmarkStart w:id="21" w:name="introduction"/>
    <w:p>
      <w:pPr>
        <w:pStyle w:val="Heading2"/>
      </w:pPr>
      <w:r>
        <w:t xml:space="preserve">1. Introduction</w:t>
      </w:r>
    </w:p>
    <w:p>
      <w:pPr>
        <w:pStyle w:val="FirstParagraph"/>
      </w:pPr>
      <w:r>
        <w:t xml:space="preserve">In the contemporary era of big data, the ability to interpret complex information has become a primary asset for any organization. Nowhere is this more evident than in India Mumbai, a city that serves as the nerve center of India’s economy. From the historic Bombay Stock Exchange (BSE) to burgeoning fintech startups in Bandra Kurla Complex (BKC), data flows through every artery of the city's commerce. At the heart of this data revolution stands the Statistician. This paper argues that in India Mumbai, statisticians are not merely number-crunchers but strategic architects who shape policy, mitigate financial risk, and enhance public welfare.</w:t>
      </w:r>
    </w:p>
    <w:bookmarkEnd w:id="21"/>
    <w:bookmarkStart w:id="22" w:name="the-economic-context-of-india-mumbai"/>
    <w:p>
      <w:pPr>
        <w:pStyle w:val="Heading2"/>
      </w:pPr>
      <w:r>
        <w:t xml:space="preserve">2. The Economic Context of India Mumbai</w:t>
      </w:r>
    </w:p>
    <w:p>
      <w:pPr>
        <w:pStyle w:val="FirstParagraph"/>
      </w:pPr>
      <w:r>
        <w:t xml:space="preserve">Mumbai contributes significantly to the national GDP of India. As a metropolitan city with a population exceeding twenty million, it presents unique challenges in terms of infrastructure, resource distribution, and economic regulation. For any business operating in India Mumbai—be it banking, insurance, retail, or logistics—the margin for error is slim. The volatility of global markets impacts local businesses directly; therefore precise forecasting is essential.</w:t>
      </w:r>
    </w:p>
    <w:p>
      <w:pPr>
        <w:pStyle w:val="BodyText"/>
      </w:pPr>
      <w:r>
        <w:t xml:space="preserve">The transition from traditional manufacturing to service-oriented industries in India Mumbai has increased the reliance on intangible data. Customer behavior patterns in areas like South Mumbai and commercial hubs like Lower Parel are analyzed to optimize supply chains and marketing strategies. Consequently, the role of a Statistician has evolved from retrospective reporting to predictive analytics.</w:t>
      </w:r>
    </w:p>
    <w:bookmarkEnd w:id="22"/>
    <w:bookmarkStart w:id="25" w:name="X8d90ddd8b3fd693be49a37dd8708b1c23a3f8cd"/>
    <w:p>
      <w:pPr>
        <w:pStyle w:val="Heading2"/>
      </w:pPr>
      <w:r>
        <w:t xml:space="preserve">3. The Role of a Statistician in the Financial Sector</w:t>
      </w:r>
    </w:p>
    <w:p>
      <w:pPr>
        <w:pStyle w:val="FirstParagraph"/>
      </w:pPr>
      <w:r>
        <w:t xml:space="preserve">The financial sector is perhaps the most prominent employer of statisticians in India Mumbai. Banks, non-banking financial companies (NBFCs), and insurance firms located primarily in this region rely heavily on statistical models to assess credit risk, detect fraud, and manage investment portfolios.</w:t>
      </w:r>
    </w:p>
    <w:bookmarkStart w:id="23" w:name="risk-management-and-algorithmic-trading"/>
    <w:p>
      <w:pPr>
        <w:pStyle w:val="Heading3"/>
      </w:pPr>
      <w:r>
        <w:t xml:space="preserve">3.1 Risk Management and Algorithmic Trading</w:t>
      </w:r>
    </w:p>
    <w:p>
      <w:pPr>
        <w:pStyle w:val="FirstParagraph"/>
      </w:pPr>
      <w:r>
        <w:t xml:space="preserve">In the high-stakes environment of the stock markets in India Mumbai, algorithms driven by statistical inference execute trades in milliseconds. A Statistician designs these models using time-series analysis and probability distributions to predict market trends. Given the unique regulatory environment of Indian financial laws, local statisticians must also ensure that their models comply with Reserve Bank of India (RBI) guidelines while maintaining competitive edge.</w:t>
      </w:r>
    </w:p>
    <w:bookmarkEnd w:id="23"/>
    <w:bookmarkStart w:id="24" w:name="insurance-actuarial-science"/>
    <w:p>
      <w:pPr>
        <w:pStyle w:val="Heading3"/>
      </w:pPr>
      <w:r>
        <w:t xml:space="preserve">2 Insurance Actuarial Science</w:t>
      </w:r>
    </w:p>
    <w:p>
      <w:pPr>
        <w:pStyle w:val="FirstParagraph"/>
      </w:pPr>
      <w:r>
        <w:t xml:space="preserve">Mumbai is home to many general and life insurance headquarters. Here, a Statistician plays the role of an actuary, calculating premiums based on mortality rates, accident frequencies, and health trends specific to the demographic profile of India Mumbai. By analyzing historical data regarding flood risks in low-lying areas or traffic accidents in congested zones like Dadar or Andheri, statisticians help insurers price policies accurately.</w:t>
      </w:r>
    </w:p>
    <w:bookmarkEnd w:id="24"/>
    <w:bookmarkEnd w:id="25"/>
    <w:bookmarkStart w:id="28" w:name="public-policy-and-urban-planning"/>
    <w:p>
      <w:pPr>
        <w:pStyle w:val="Heading2"/>
      </w:pPr>
      <w:r>
        <w:t xml:space="preserve">3. Public Policy and Urban Planning</w:t>
      </w:r>
    </w:p>
    <w:p>
      <w:pPr>
        <w:pStyle w:val="FirstParagraph"/>
      </w:pPr>
      <w:r>
        <w:t xml:space="preserve">Beyond the private sector, the municipal corporation of Mumbai relies on statistical expertise for urban management. The Brihanmumbai Municipal Corporation (BMC) utilizes data collected by statisticians to plan infrastructure projects, manage waste disposal routes, and allocate healthcare resources.</w:t>
      </w:r>
    </w:p>
    <w:bookmarkStart w:id="26" w:name="census-data-and-demographic-analysis"/>
    <w:p>
      <w:pPr>
        <w:pStyle w:val="Heading3"/>
      </w:pPr>
      <w:r>
        <w:t xml:space="preserve">4.1 Census Data and Demographic Analysis</w:t>
      </w:r>
    </w:p>
    <w:p>
      <w:pPr>
        <w:pStyle w:val="FirstParagraph"/>
      </w:pPr>
      <w:r>
        <w:t xml:space="preserve">Detailed demographic studies conducted by statisticians in India Mumbai help policymakers understand migration patterns, population density variations between suburbs like Thane and South Mumbai. This information is crucial for planning the expansion of public transport systems such as the Metro rail and local trains, ensuring that infrastructure keeps pace with urbanization.</w:t>
      </w:r>
    </w:p>
    <w:bookmarkEnd w:id="26"/>
    <w:bookmarkStart w:id="27" w:name="healthcare-planning"/>
    <w:p>
      <w:pPr>
        <w:pStyle w:val="Heading3"/>
      </w:pPr>
      <w:r>
        <w:t xml:space="preserve">4.2 Healthcare Planning</w:t>
      </w:r>
    </w:p>
    <w:p>
      <w:pPr>
        <w:pStyle w:val="FirstParagraph"/>
      </w:pPr>
      <w:r>
        <w:t xml:space="preserve">In response to public health crises, statisticians analyze epidemiological data. For instance during infectious disease outbreaks in densely populated areas of Mumbai, statistical modeling helps predict spread rates and determine the optimal allocation of hospital beds and medical supplies. This application underscores the societal importance of a Statistician in safeguarding public health within India Mumbai.</w:t>
      </w:r>
    </w:p>
    <w:bookmarkEnd w:id="27"/>
    <w:bookmarkEnd w:id="28"/>
    <w:bookmarkStart w:id="30" w:name="Xc6c99fefb94b34b4a2164cd66cb2d95e0be0889"/>
    <w:p>
      <w:pPr>
        <w:pStyle w:val="Heading2"/>
      </w:pPr>
      <w:r>
        <w:t xml:space="preserve">4. Technological Integration and Emerging Trends</w:t>
      </w:r>
    </w:p>
    <w:p>
      <w:pPr>
        <w:pStyle w:val="FirstParagraph"/>
      </w:pPr>
      <w:r>
        <w:t xml:space="preserve">The modern Statistician in India Mumbai must be proficient not only in statistical theory but also in data science tools such as Python, R, SQL, and machine learning frameworks. The integration of Artificial Intelligence (AI) with traditional statistics has created a new hybrid role often referred to as Data Scientist.</w:t>
      </w:r>
    </w:p>
    <w:bookmarkStart w:id="29" w:name="big-data-analytics"/>
    <w:p>
      <w:pPr>
        <w:pStyle w:val="Heading3"/>
      </w:pPr>
      <w:r>
        <w:t xml:space="preserve">5.1 Big Data Analytics</w:t>
      </w:r>
    </w:p>
    <w:p>
      <w:pPr>
        <w:pStyle w:val="FirstParagraph"/>
      </w:pPr>
      <w:r>
        <w:t xml:space="preserve">E-commerce giants and logistics companies headquartered in Mumbai generate terabytes of data daily. A Statistician employed by these firms uses big data techniques to optimize delivery routes, predict consumer demand during festive seasons, and personalize user experiences. The ability to handle unstructured data sets is now a core competency required for statisticians working in India Mumbai.</w:t>
      </w:r>
    </w:p>
    <w:bookmarkEnd w:id="29"/>
    <w:bookmarkEnd w:id="30"/>
    <w:bookmarkStart w:id="31" w:name="X68b6238b47e17b19dfe1009e5e4c84b98150470"/>
    <w:p>
      <w:pPr>
        <w:pStyle w:val="Heading2"/>
      </w:pPr>
      <w:r>
        <w:t xml:space="preserve">5. Challenges Faced by Statisticians in the Region</w:t>
      </w:r>
    </w:p>
    <w:p>
      <w:pPr>
        <w:pStyle w:val="FirstParagraph"/>
      </w:pPr>
      <w:r>
        <w:t xml:space="preserve">Despite the high demand, statisticians in India Mumbai face several challenges. Data privacy laws are evolving rapidly, particularly with the introduction of new digital personal data protection regulations in India. A Statistician must navigate these legal frameworks while ensuring that data used for analysis is anonymized and secure.</w:t>
      </w:r>
    </w:p>
    <w:p>
      <w:pPr>
        <w:pStyle w:val="BodyText"/>
      </w:pPr>
      <w:r>
        <w:t xml:space="preserve">Additionally there is often a gap between academic training and industry requirements in Mumbai’s job market. While universities produce graduates with strong theoretical foundations, the industry demands practical skills in software engineering and cloud computing. Bridging this gap requires continuous professional development for statisticians operating in India Mumbai.</w:t>
      </w:r>
    </w:p>
    <w:bookmarkEnd w:id="31"/>
    <w:bookmarkStart w:id="32" w:name="conclusion"/>
    <w:p>
      <w:pPr>
        <w:pStyle w:val="Heading2"/>
      </w:pPr>
      <w:r>
        <w:t xml:space="preserve">6. Conclusion</w:t>
      </w:r>
    </w:p>
    <w:p>
      <w:pPr>
        <w:pStyle w:val="FirstParagraph"/>
      </w:pPr>
      <w:r>
        <w:t xml:space="preserve">The contribution of a Statistician to the ecosystem of India Mumbai is indispensable. From stabilizing financial markets to improving urban infrastructure and healthcare delivery, statistical expertise drives efficiency and progress. As Mumbai continues to grow as a global city, the demand for skilled statisticians who can interpret complex data within the specific cultural and economic context of India will only increase.</w:t>
      </w:r>
    </w:p>
    <w:p>
      <w:pPr>
        <w:pStyle w:val="BodyText"/>
      </w:pPr>
      <w:r>
        <w:t xml:space="preserve">For organizations operating in India Mumbai, investing in top-tier statistical talent is not just an operational necessity but a strategic imperative. The future of economic resilience in this metropolitan hub lies in data-driven decisions, spearheaded by competent Statisticians who understand both the mathematical nuances and the local realities of life and business in Mumbai.</w:t>
      </w:r>
    </w:p>
    <w:bookmarkEnd w:id="32"/>
    <w:bookmarkStart w:id="33" w:name="references"/>
    <w:p>
      <w:pPr>
        <w:pStyle w:val="Heading2"/>
      </w:pPr>
      <w:r>
        <w:t xml:space="preserve">7. References</w:t>
      </w:r>
    </w:p>
    <w:p>
      <w:pPr>
        <w:pStyle w:val="FirstParagraph"/>
      </w:pPr>
      <w:r>
        <w:rPr>
          <w:iCs/>
          <w:i/>
        </w:rPr>
        <w:t xml:space="preserve">Note: The following references are representative for the purpose of this document structure.</w:t>
      </w:r>
    </w:p>
    <w:p>
      <w:pPr>
        <w:pStyle w:val="BodyText"/>
      </w:pPr>
      <w:r>
        <w:t xml:space="preserve">- Reserve Bank of India Annual Reports.</w:t>
      </w:r>
      <w:r>
        <w:br/>
      </w:r>
      <w:r>
        <w:t xml:space="preserve">- Ministry of Statistics and Programme Implementation (MoSPI) Data Series.</w:t>
      </w:r>
      <w:r>
        <w:br/>
      </w:r>
      <w:r>
        <w:t xml:space="preserve">- Mumbai Municipal Corporation Urban Development Plans.</w:t>
      </w:r>
      <w:r>
        <w:br/>
      </w:r>
      <w:r>
        <w:t xml:space="preserve">- Journal of Indian Society for Probability and Statistics.</w:t>
      </w:r>
      <w:r>
        <w:br/>
      </w:r>
      <w:r>
        <w:t xml:space="preserve">- Global Fintech Hub Reports on Mumbai’s Financial Ecosystem.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Statisticians in the Economic Landscape of India, Mumbai</dc:title>
  <dc:creator/>
  <cp:keywords/>
  <dcterms:created xsi:type="dcterms:W3CDTF">2026-07-29T11:22:26Z</dcterms:created>
  <dcterms:modified xsi:type="dcterms:W3CDTF">2026-07-29T11:22:26Z</dcterms:modified>
</cp:coreProperties>
</file>

<file path=docProps/custom.xml><?xml version="1.0" encoding="utf-8"?>
<Properties xmlns="http://schemas.openxmlformats.org/officeDocument/2006/custom-properties" xmlns:vt="http://schemas.openxmlformats.org/officeDocument/2006/docPropsVTypes"/>
</file>