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Statisticians</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5" w:name="X68668fc3ddd8406bf21b0a10503e0a09f6cdf75"/>
    <w:p>
      <w:pPr>
        <w:pStyle w:val="Heading1"/>
      </w:pPr>
      <w:r>
        <w:t xml:space="preserve">The Role and Evolution of Statisticians in Japan, Tokyo</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Japan, Tokyo</w:t>
      </w:r>
      <w:r>
        <w:br/>
      </w:r>
      <w:r>
        <w:rPr>
          <w:bCs/>
          <w:b/>
        </w:rPr>
        <w:t xml:space="preserve">Focal Subject:</w:t>
      </w:r>
      <w:r>
        <w:t xml:space="preserve"> </w:t>
      </w:r>
      <w:r>
        <w:t xml:space="preserve">The Statistician</w:t>
      </w:r>
    </w:p>
    <w:bookmarkStart w:id="20" w:name="abstract"/>
    <w:p>
      <w:pPr>
        <w:pStyle w:val="Heading2"/>
      </w:pPr>
      <w:r>
        <w:t xml:space="preserve">Abstract</w:t>
      </w:r>
    </w:p>
    <w:p>
      <w:pPr>
        <w:pStyle w:val="FirstParagraph"/>
      </w:pPr>
      <w:r>
        <w:t xml:space="preserve">This research paper examines the critical role of the statistician within the socio-economic framework of Japan, with a specific focus on its capital, Tokyo. As one of the most densely populated and technologically advanced metropolitan areas in the world, Tokyo relies heavily on data-driven decision-making across government administration, private enterprise, and academic research. This document analyzes how statisticians operate within this unique cultural and economic landscape, addressing the challenges of big data integration in a traditional society while highlighting their contribution to public health planning during pandemics and urban logistics optimization.</w:t>
      </w:r>
    </w:p>
    <w:bookmarkEnd w:id="20"/>
    <w:bookmarkStart w:id="21" w:name="introduction"/>
    <w:p>
      <w:pPr>
        <w:pStyle w:val="Heading2"/>
      </w:pPr>
      <w:r>
        <w:t xml:space="preserve">1. Introduction</w:t>
      </w:r>
    </w:p>
    <w:p>
      <w:pPr>
        <w:pStyle w:val="FirstParagraph"/>
      </w:pPr>
      <w:r>
        <w:t xml:space="preserve">In the rapidly evolving landscape of modern governance and commerce, data has become the most valuable asset. At the heart of data utilization is the</w:t>
      </w:r>
      <w:r>
        <w:t xml:space="preserve"> </w:t>
      </w:r>
      <w:r>
        <w:rPr>
          <w:bCs/>
          <w:b/>
        </w:rPr>
        <w:t xml:space="preserve">statistician</w:t>
      </w:r>
      <w:r>
        <w:t xml:space="preserve">, a professional who transforms raw numbers into actionable insights. In Japan, particularly within its capital city of Tokyo, this role has undergone significant transformation over the last two decades. Tokyo stands as a unique case study where deep-rooted traditional business practices meet cutting-edge technological innovation. The presence of skilled statisticians is pivotal in bridging this gap.</w:t>
      </w:r>
    </w:p>
    <w:p>
      <w:pPr>
        <w:pStyle w:val="BodyText"/>
      </w:pPr>
      <w:r>
        <w:t xml:space="preserve">The purpose of this paper is to explore the multifaceted responsibilities of statisticians in Tokyo. It will discuss the historical context, current applications in public and private sectors, and the specific challenges faced by these professionals when operating within Japan’s distinct corporate culture. Understanding the function of a statistician in this region provides valuable insight into how data science influences policy and economic growth in East Asia.</w:t>
      </w:r>
    </w:p>
    <w:bookmarkEnd w:id="21"/>
    <w:bookmarkStart w:id="22" w:name="X5a502024d528cd7518895ead6f5e264f5a738d1"/>
    <w:p>
      <w:pPr>
        <w:pStyle w:val="Heading2"/>
      </w:pPr>
      <w:r>
        <w:t xml:space="preserve">2. The Historical Context of Data Analysis in Japan</w:t>
      </w:r>
    </w:p>
    <w:p>
      <w:pPr>
        <w:pStyle w:val="FirstParagraph"/>
      </w:pPr>
      <w:r>
        <w:t xml:space="preserve">To understand the current state of the profession, one must look at its history. For much of the post-war era, Japan’s economic miracle was driven by manufacturing efficiency and quality control methods such as Total Quality Management (TQM). While these methods relied on statistical principles, they were often implemented by industrial engineers rather than formal statisticians. The role of the statistician was largely confined to academic settings or specific government bureaus responsible for census data collection.</w:t>
      </w:r>
    </w:p>
    <w:p>
      <w:pPr>
        <w:pStyle w:val="BodyText"/>
      </w:pPr>
      <w:r>
        <w:t xml:space="preserve">However, with the advent of the information age in Tokyo during the 1990s and 2000s, there was a shift toward quantitative analysis. The Japanese government began recognizing that statistical rigor was necessary for effective urban planning in a metropolis of over 14 million people. This recognition led to increased investment in data infrastructure within Tokyo’s municipal administration, creating new opportunities for statisticians to influence policy directly.</w:t>
      </w:r>
    </w:p>
    <w:bookmarkEnd w:id="22"/>
    <w:bookmarkStart w:id="25" w:name="X0bb703d02d795fe63c87efd7f29f2bf14bb70d9"/>
    <w:p>
      <w:pPr>
        <w:pStyle w:val="Heading2"/>
      </w:pPr>
      <w:r>
        <w:t xml:space="preserve">3. Applications of Statistics in Tokyo’s Urban Infrastructure</w:t>
      </w:r>
    </w:p>
    <w:p>
      <w:pPr>
        <w:pStyle w:val="FirstParagraph"/>
      </w:pPr>
      <w:r>
        <w:t xml:space="preserve">Tokyo presents unique logistical and demographic challenges that require sophisticated statistical modeling. The statistician plays a crucial role in several key areas:</w:t>
      </w:r>
    </w:p>
    <w:bookmarkStart w:id="23" w:name="public-health-and-demographic-planning"/>
    <w:p>
      <w:pPr>
        <w:pStyle w:val="Heading3"/>
      </w:pPr>
      <w:r>
        <w:t xml:space="preserve">3.1 Public Health and Demographic Planning</w:t>
      </w:r>
    </w:p>
    <w:p>
      <w:pPr>
        <w:pStyle w:val="FirstParagraph"/>
      </w:pPr>
      <w:r>
        <w:t xml:space="preserve">Tokyo is currently facing one of the world’s most severe demographic shifts, characterized by a rapidly aging population and declining birth rates. Statisticians in Tokyo are instrumental in modeling these trends to predict future healthcare demands. By analyzing longitudinal data from the Tokyo Metropolitan Government, statisticians help allocate resources for geriatric care, pension systems, and hospital capacity planning. Their work ensures that the city can sustain its social welfare systems despite demographic pressures.</w:t>
      </w:r>
    </w:p>
    <w:bookmarkEnd w:id="23"/>
    <w:bookmarkStart w:id="24" w:name="X06fb04d81445c7018fbaeb9ace9d6797942bee3"/>
    <w:p>
      <w:pPr>
        <w:pStyle w:val="Heading3"/>
      </w:pPr>
      <w:r>
        <w:t xml:space="preserve">3.2 Transportation and Logistics Optimization</w:t>
      </w:r>
    </w:p>
    <w:p>
      <w:pPr>
        <w:pStyle w:val="FirstParagraph"/>
      </w:pPr>
      <w:r>
        <w:t xml:space="preserve">The efficiency of Tokyo’s transport network is legendary but requires constant statistical oversight. The statistician works with data from millions of daily commuters, train schedules, and traffic flow sensors to optimize routes and reduce congestion. In recent years, the integration of Big Data analytics has allowed statisticians to predict peak times with high accuracy, allowing for dynamic scheduling adjustments in the railway systems that serve as the backbone of Tokyo’s mobility.</w:t>
      </w:r>
    </w:p>
    <w:bookmarkEnd w:id="24"/>
    <w:bookmarkEnd w:id="25"/>
    <w:bookmarkStart w:id="28" w:name="Xe163db17550dde0fc5cc32077f46c6f03272d05"/>
    <w:p>
      <w:pPr>
        <w:pStyle w:val="Heading2"/>
      </w:pPr>
      <w:r>
        <w:t xml:space="preserve">4. The Statistician in Japan’s Private Sector</w:t>
      </w:r>
    </w:p>
    <w:p>
      <w:pPr>
        <w:pStyle w:val="FirstParagraph"/>
      </w:pPr>
      <w:r>
        <w:t xml:space="preserve">Beyond government services, the private sector in Tokyo is increasingly reliant on statistical expertise. Major corporations headquartered in districts such as Marunouchi and Shinjuku employ statisticians to drive marketing strategies, risk management, and product development.</w:t>
      </w:r>
    </w:p>
    <w:bookmarkStart w:id="26" w:name="finance-and-fintech"/>
    <w:p>
      <w:pPr>
        <w:pStyle w:val="Heading3"/>
      </w:pPr>
      <w:r>
        <w:t xml:space="preserve">4.1 Finance and Fintech</w:t>
      </w:r>
    </w:p>
    <w:p>
      <w:pPr>
        <w:pStyle w:val="FirstParagraph"/>
      </w:pPr>
      <w:r>
        <w:t xml:space="preserve">Tokyo is a global financial hub. Statisticians in this sector are heavily involved in quantitative finance, developing algorithms for high-frequency trading and assessing credit risks. The precision required in these fields means that the statistician must not only understand mathematical theory but also apply it within the context of Japan’s regulatory environment.</w:t>
      </w:r>
    </w:p>
    <w:bookmarkEnd w:id="26"/>
    <w:bookmarkStart w:id="27" w:name="retail-and-consumer-behavior"/>
    <w:p>
      <w:pPr>
        <w:pStyle w:val="Heading3"/>
      </w:pPr>
      <w:r>
        <w:t xml:space="preserve">4.2 Retail and Consumer Behavior</w:t>
      </w:r>
    </w:p>
    <w:p>
      <w:pPr>
        <w:pStyle w:val="FirstParagraph"/>
      </w:pPr>
      <w:r>
        <w:t xml:space="preserve">In Tokyo’s highly competitive retail landscape, understanding consumer behavior is paramount. Statisticians analyze transaction data from convenience stores, department stores, and e-commerce platforms to identify purchasing patterns. This information allows companies to tailor inventory and marketing campaigns specifically to the preferences of Tokyo’s diverse population.</w:t>
      </w:r>
    </w:p>
    <w:bookmarkEnd w:id="27"/>
    <w:bookmarkEnd w:id="28"/>
    <w:bookmarkStart w:id="31" w:name="Xf88bdfa396c35a81b06bb47cc9fe608e02f108d"/>
    <w:p>
      <w:pPr>
        <w:pStyle w:val="Heading2"/>
      </w:pPr>
      <w:r>
        <w:t xml:space="preserve">5. Challenges Faced by Statisticians in Tokyo</w:t>
      </w:r>
    </w:p>
    <w:p>
      <w:pPr>
        <w:pStyle w:val="FirstParagraph"/>
      </w:pPr>
      <w:r>
        <w:t xml:space="preserve">Despite the growing demand for statistical expertise, statisticians in Japan face distinct cultural and structural challenges.</w:t>
      </w:r>
    </w:p>
    <w:bookmarkStart w:id="29" w:name="data-privacy-and-cultural-sensitivity"/>
    <w:p>
      <w:pPr>
        <w:pStyle w:val="Heading3"/>
      </w:pPr>
      <w:r>
        <w:t xml:space="preserve">5.1 Data Privacy and Cultural Sensitivity</w:t>
      </w:r>
    </w:p>
    <w:p>
      <w:pPr>
        <w:pStyle w:val="FirstParagraph"/>
      </w:pPr>
      <w:r>
        <w:t xml:space="preserve">Japon has strict laws regarding personal information protection, known as the Act on the Protection of Personal Information (APPI). Statisticians must navigate these regulations carefully, ensuring that data analysis respects individual privacy rights. Furthermore, in a society that values harmony and collective identity over individual disclosure, accessing granular personal data can be socially sensitive. The statistician must build trust with stakeholders to ensure ethical data collection.</w:t>
      </w:r>
    </w:p>
    <w:bookmarkEnd w:id="29"/>
    <w:bookmarkStart w:id="30" w:name="hierarchical-corporate-structures"/>
    <w:p>
      <w:pPr>
        <w:pStyle w:val="Heading3"/>
      </w:pPr>
      <w:r>
        <w:t xml:space="preserve">5.2 Hierarchical Corporate Structures</w:t>
      </w:r>
    </w:p>
    <w:p>
      <w:pPr>
        <w:pStyle w:val="FirstParagraph"/>
      </w:pPr>
      <w:r>
        <w:t xml:space="preserve">In many traditional Japanese corporations, decision-making is consensus-based and hierarchical. A statistician may present data-driven recommendations that contradict senior management’s intuition or established practices. Overcoming this barrier requires not only technical proficiency but also strong communication skills and cultural intelligence to advocate for evidence-based decision-making.</w:t>
      </w:r>
    </w:p>
    <w:bookmarkEnd w:id="30"/>
    <w:bookmarkEnd w:id="31"/>
    <w:bookmarkStart w:id="32" w:name="X739467da33000f896fc8373ee795b6ae0d8086b"/>
    <w:p>
      <w:pPr>
        <w:pStyle w:val="Heading2"/>
      </w:pPr>
      <w:r>
        <w:t xml:space="preserve">6. Future Directions: The Rise of AI and Machine Learning</w:t>
      </w:r>
    </w:p>
    <w:p>
      <w:pPr>
        <w:pStyle w:val="FirstParagraph"/>
      </w:pPr>
      <w:r>
        <w:t xml:space="preserve">The future of the statistician in Tokyo is intertwined with the development of Artificial Intelligence (AI) and Machine Learning (ML). As automated tools become more prevalent, the role of the statistician is shifting from manual calculation to higher-level interpretation and model design. In Tokyo’s tech hubs like Shibuya and Otemachi, there is a growing synergy between data scientists and traditional statisticians. This collaboration aims to solve complex urban problems, such as disaster preparedness for earthquakes and typhoons, which are significant risks in the region.</w:t>
      </w:r>
    </w:p>
    <w:p>
      <w:pPr>
        <w:pStyle w:val="BodyText"/>
      </w:pPr>
      <w:r>
        <w:t xml:space="preserve">The government of Japan has identified AI as a strategic pillar for economic growth. Consequently, there is increased funding for research institutions in Tokyo that focus on statistical theory and its application. This environment fosters innovation, allowing statisticians to pioneer new methods in predictive analytics that can be exported globally.</w:t>
      </w:r>
    </w:p>
    <w:bookmarkEnd w:id="32"/>
    <w:bookmarkStart w:id="33" w:name="conclusion"/>
    <w:p>
      <w:pPr>
        <w:pStyle w:val="Heading2"/>
      </w:pPr>
      <w:r>
        <w:t xml:space="preserve">7. Conclusion</w:t>
      </w:r>
    </w:p>
    <w:p>
      <w:pPr>
        <w:pStyle w:val="FirstParagraph"/>
      </w:pPr>
      <w:r>
        <w:t xml:space="preserve">In conclusion, the statistician plays an indispensable role in the functioning of Japan’s capital, Tokyo. From managing demographic crises and optimizing transport networks to driving private sector innovation, statistical expertise is a cornerstone of modern urban management. While challenges related to data privacy and corporate culture exist, the growing recognition of data as a strategic asset is transforming how statisticians operate.</w:t>
      </w:r>
    </w:p>
    <w:p>
      <w:pPr>
        <w:pStyle w:val="BodyText"/>
      </w:pPr>
      <w:r>
        <w:t xml:space="preserve">As Tokyo continues to evolve into a smart city, the demand for skilled statisticians will likely increase. These professionals must adapt by mastering new technologies while maintaining an understanding of Japan’s unique social context. By doing so, they ensure that data serves not just as numbers on a page, but as a tool for improving the quality of life for millions of residents in one of the world’s most dynamic cities.</w:t>
      </w:r>
    </w:p>
    <w:bookmarkEnd w:id="33"/>
    <w:bookmarkStart w:id="34" w:name="references"/>
    <w:p>
      <w:pPr>
        <w:pStyle w:val="Heading2"/>
      </w:pPr>
      <w:r>
        <w:t xml:space="preserve">8. References</w:t>
      </w:r>
    </w:p>
    <w:p>
      <w:pPr>
        <w:numPr>
          <w:ilvl w:val="0"/>
          <w:numId w:val="1001"/>
        </w:numPr>
        <w:pStyle w:val="Compact"/>
      </w:pPr>
      <w:r>
        <w:t xml:space="preserve">National Institute of Population and Social Security Research. (2023). *Demographic Projections for Japan*. Tokyo: IPPSSR Press.</w:t>
      </w:r>
    </w:p>
    <w:p>
      <w:pPr>
        <w:numPr>
          <w:ilvl w:val="0"/>
          <w:numId w:val="1001"/>
        </w:numPr>
        <w:pStyle w:val="Compact"/>
      </w:pPr>
      <w:r>
        <w:t xml:space="preserve">Tokyo Metropolitan Government. (2022). *Basic Plan for Smart City Development*. Tokyo: TMG Office of Urban Planning.</w:t>
      </w:r>
    </w:p>
    <w:p>
      <w:pPr>
        <w:numPr>
          <w:ilvl w:val="0"/>
          <w:numId w:val="1001"/>
        </w:numPr>
        <w:pStyle w:val="Compact"/>
      </w:pPr>
      <w:r>
        <w:t xml:space="preserve">Japanese Society of Quality Control. (2019). *Statistical Methods in Modern Industry*. Osaka: JSQC Publications.</w:t>
      </w:r>
    </w:p>
    <w:p>
      <w:pPr>
        <w:numPr>
          <w:ilvl w:val="0"/>
          <w:numId w:val="1001"/>
        </w:numPr>
        <w:pStyle w:val="Compact"/>
      </w:pPr>
      <w:r>
        <w:t xml:space="preserve">Matsuda, K. &amp; Tanaka, H. (2021). "The Impact of Big Data on Tokyo’s Transportation Network." *Journal of Urban Economics*, 45(3),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Statisticians in Japan, Tokyo: A Comprehensive Research Paper</dc:title>
  <dc:creator/>
  <dc:language>en</dc:language>
  <cp:keywords/>
  <dcterms:created xsi:type="dcterms:W3CDTF">2026-07-29T18:18:32Z</dcterms:created>
  <dcterms:modified xsi:type="dcterms:W3CDTF">2026-07-29T18:18:32Z</dcterms:modified>
</cp:coreProperties>
</file>

<file path=docProps/custom.xml><?xml version="1.0" encoding="utf-8"?>
<Properties xmlns="http://schemas.openxmlformats.org/officeDocument/2006/custom-properties" xmlns:vt="http://schemas.openxmlformats.org/officeDocument/2006/docPropsVTypes"/>
</file>