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Kenya,</w:t>
      </w:r>
      <w:r>
        <w:t xml:space="preserve"> </w:t>
      </w:r>
      <w:r>
        <w:t xml:space="preserve">Nairobi</w:t>
      </w:r>
    </w:p>
    <w:bookmarkStart w:id="25" w:name="X854cc44a7252d8babeae86106ff44e03c9bb652"/>
    <w:p>
      <w:pPr>
        <w:pStyle w:val="Heading1"/>
      </w:pPr>
      <w:r>
        <w:t xml:space="preserve">The Role and Impact of the Statistician in Kenya, Nairobi</w:t>
      </w:r>
    </w:p>
    <w:p>
      <w:pPr>
        <w:pStyle w:val="FirstParagraph"/>
      </w:pPr>
      <w:r>
        <w:rPr>
          <w:bCs/>
          <w:b/>
        </w:rPr>
        <w:t xml:space="preserve">Date:</w:t>
      </w:r>
      <w:r>
        <w:t xml:space="preserve"> </w:t>
      </w:r>
      <w:r>
        <w:t xml:space="preserve">October 26, 2023</w:t>
      </w:r>
      <w:r>
        <w:br/>
      </w:r>
      <w:r>
        <w:rPr>
          <w:bCs/>
          <w:b/>
        </w:rPr>
        <w:t xml:space="preserve">To:</w:t>
      </w:r>
      <w:r>
        <w:br/>
      </w:r>
      <w:r>
        <w:t xml:space="preserve">Ministry of Health, Republic of Kenya</w:t>
      </w:r>
      <w:r>
        <w:br/>
      </w:r>
      <w:r>
        <w:t xml:space="preserve">National Bureau of Statistics (NBS)</w:t>
      </w:r>
      <w:r>
        <w:br/>
      </w:r>
      <w:r>
        <w:t xml:space="preserve">Academic Institutions in Nairobi</w:t>
      </w:r>
    </w:p>
    <w:p>
      <w:pPr>
        <w:pStyle w:val="BodyText"/>
      </w:pPr>
      <w:r>
        <w:t xml:space="preserve">p style="margin-bottom:15px;"&gt;The landscape of modern governance and economic development in Kenya is increasingly reliant on data-driven decision-making. At the heart this transformation stands the statistician, a professional whose expertise in collecting, analyzing, and interpreting data is crucial for the nation progress. In Nairobi, the capital city and economic hub of Kenya this role has evolved from supporting administrative tasks to driving strategic policy formulation across multiple sectors including healthcare agriculture finance and education This research paper explores the multifaceted responsibilities of the statistician within the Kenyan context emphasizing their contribution to national development goals particularly those aligned with Vision 2030.</w:t>
      </w:r>
    </w:p>
    <w:bookmarkStart w:id="20" w:name="X7ccb8fe623e3e5b220d3bac270770c8190e0e16"/>
    <w:p>
      <w:pPr>
        <w:pStyle w:val="Heading2"/>
      </w:pPr>
      <w:r>
        <w:t xml:space="preserve">The Evolution of Statistical Practice in Nairobi</w:t>
      </w:r>
    </w:p>
    <w:p>
      <w:pPr>
        <w:pStyle w:val="FirstParagraph"/>
      </w:pPr>
      <w:r>
        <w:t xml:space="preserve">Nairobi serves as a central hub for data production in East Africa. Historically statistical services were centralized under government ministries but the decentralization brought about by the Constitution of Kenya 2010 has empowered county governments to manage their own data ecosystems. This shift has created a heightened demand for qualified statisticians at both national and county levels In Nairobi specifically the concentration of universities research institutions and international organizations such as the United Nations Environment Programme (UNEP) and various non-governmental organizations (NGOs) has fostered a vibrant community of practice For statisticians working in this environment there is an opportunity to influence policy on a larger scale than previously possible However it also presents challenges related to standardization interoperability and capacity building.</w:t>
      </w:r>
    </w:p>
    <w:p>
      <w:pPr>
        <w:pStyle w:val="BodyText"/>
      </w:pPr>
      <w:r>
        <w:t xml:space="preserve">The National Bureau of Statistics (NBS) plays a pivotal role in coordinating these efforts. As the apex body responsible for the production and dissemination of official statistics in Kenya NBS relies heavily on skilled statisticians to ensure that data is accurate timely and relevant. In Nairobi where many data collection activities originate statisticians are involved in designing surveys conducting censuses managing big data initiatives and ensuring quality assurance throughout the statistical value chain Their work provides the empirical foundation upon which public policies are built making their role indispensable to effective governance.</w:t>
      </w:r>
    </w:p>
    <w:bookmarkEnd w:id="20"/>
    <w:bookmarkStart w:id="21" w:name="X957e68c339d74fabe1e8cabfb0d233649dc599a"/>
    <w:p>
      <w:pPr>
        <w:pStyle w:val="Heading2"/>
      </w:pPr>
      <w:r>
        <w:t xml:space="preserve">Key Sectors Benefiting from Statistical Expertise</w:t>
      </w:r>
    </w:p>
    <w:p>
      <w:pPr>
        <w:pStyle w:val="FirstParagraph"/>
      </w:pPr>
      <w:r>
        <w:t xml:space="preserve">In Kenya particularly in urban centers like Nairobi several key sectors rely on rigorous statistical analysis to function effectively and efficiently. Healthcare is one such sector where statisticians play a critical role in monitoring disease outbreaks evaluating the effectiveness of interventions and planning resource allocation. For example during public health emergencies rapid data collection and real-time analysis are essential for tracing contacts and implementing containment strategies. Statisticians in Nairobi hospitals research centers work closely with epidemiologists to model transmission dynamics assess risk factors and inform clinical guidelines This collaborative approach ensures that healthcare services are responsive to the needs of the population.</w:t>
      </w:r>
    </w:p>
    <w:p>
      <w:pPr>
        <w:pStyle w:val="BodyText"/>
      </w:pPr>
      <w:r>
        <w:t xml:space="preserve">Agriculture represents another vital area where statistical methods contribute significantly to food security and rural development Although much agricultural activity occurs outside Nairobi many decisions regarding pricing subsidies trade policies and extension services are made in the capital city. Statisticians analyze crop yields market trends weather patterns and soil data to provide insights that help farmers make informed decisions while also guiding government interventions aimed at boosting productivity. The integration of mobile technology in agriculture has further expanded the role of statisticians who now handle large volumes of digital data from smallholder farmers across Kenya.</w:t>
      </w:r>
    </w:p>
    <w:p>
      <w:pPr>
        <w:pStyle w:val="BodyText"/>
      </w:pPr>
      <w:r>
        <w:t xml:space="preserve">The financial sector in Nairobi is another domain where statistics are fundamental to stability and growth. Banks insurance companies microfinance institutions all depend on actuarial tables credit risk models and economic forecasts generated by statisticians. These professionals assess the likelihood of default optimize portfolio allocations detect fraudulent transactions and comply with regulatory requirements such as those set by the Central Bank of Kenya (CBK). With the rise of fintech startups in Nairobi’s Silicon Savannah there is an increasing need for data scientists with strong statistical backgrounds to develop algorithms that drive innovation in mobile money payments digital lending and investment platforms.</w:t>
      </w:r>
    </w:p>
    <w:bookmarkEnd w:id="21"/>
    <w:bookmarkStart w:id="22" w:name="X7839b8842fc9d4f8b66cb3b27027292a6964021"/>
    <w:p>
      <w:pPr>
        <w:pStyle w:val="Heading2"/>
      </w:pPr>
      <w:r>
        <w:t xml:space="preserve">Challenges Faced by Statisticians in Kenya</w:t>
      </w:r>
    </w:p>
    <w:p>
      <w:pPr>
        <w:pStyle w:val="FirstParagraph"/>
      </w:pPr>
      <w:r>
        <w:t xml:space="preserve">Despite the growing recognition of the importance of statistics there are numerous challenges facing statisticians working in Kenya One major issue is data quality Many surveys suffer from sampling errors non-response biases and inconsistencies due to inadequate training or resources Ensuring that data reflects reality requires meticulous planning execution and oversight which can be resource-intensive especially in remote areas. Another challenge is the lack of standardized tools and frameworks across different ministries and counties leading to fragmented systems that do not communicate effectively with each other. This fragmentation hinders comprehensive analysis at the national level.</w:t>
      </w:r>
    </w:p>
    <w:p>
      <w:pPr>
        <w:pStyle w:val="BodyText"/>
      </w:pPr>
      <w:r>
        <w:t xml:space="preserve">Cybersecurity also poses a significant threat to statistical integrity As more data moves online protecting sensitive information becomes increasingly difficult yet essential Maintaining public trust in official statistics requires robust security measures alongside transparent methodologies. Furthermore brain drain remains a persistent problem as many highly trained statisticians leave Nairobi for opportunities abroad or in the private sector where compensation packages are often more competitive Retaining talent within the public service requires investment in professional development competitive salaries and conducive working environments.</w:t>
      </w:r>
    </w:p>
    <w:bookmarkEnd w:id="22"/>
    <w:bookmarkStart w:id="23" w:name="X9876c318ae1736c14f5808833994e1764e3864e"/>
    <w:p>
      <w:pPr>
        <w:pStyle w:val="Heading2"/>
      </w:pPr>
      <w:r>
        <w:t xml:space="preserve">Recommendations for Strengthening Statistical Capacity</w:t>
      </w:r>
    </w:p>
    <w:p>
      <w:pPr>
        <w:pStyle w:val="FirstParagraph"/>
      </w:pPr>
      <w:r>
        <w:t xml:space="preserve">To address these challenges a multi-pronged approach is necessary. First there should be increased investment in training programs for statisticians at universities and technical colleges in Nairobi Curriculum reforms should emphasize not only traditional statistical methods but also data science machine learning big data analytics and ethical considerations related to privacy and bias. Second the government must promote interoperability between different statistical systems by adopting common standards formats protocols that facilitate seamless exchange of information across sectors.</w:t>
      </w:r>
    </w:p>
    <w:p>
      <w:pPr>
        <w:pStyle w:val="BodyText"/>
      </w:pPr>
      <w:r>
        <w:t xml:space="preserve">Third public-private partnerships could enhance capacity building By collaborating with tech firms academic institutions and international agencies Kenya can leverage external expertise while simultaneously developing local solutions tailored to its unique context Lastly creating incentives for retention such as career progression pathways research grants recognition awards will help retain top talent within the country fostering a culture of excellence in statistical practice.</w:t>
      </w:r>
    </w:p>
    <w:bookmarkEnd w:id="23"/>
    <w:bookmarkStart w:id="24" w:name="conclusion"/>
    <w:p>
      <w:pPr>
        <w:pStyle w:val="Heading2"/>
      </w:pPr>
      <w:r>
        <w:t xml:space="preserve">Conclusion</w:t>
      </w:r>
    </w:p>
    <w:p>
      <w:pPr>
        <w:pStyle w:val="FirstParagraph"/>
      </w:pPr>
      <w:r>
        <w:t xml:space="preserve">In conclusion the statistician plays an indispensable role in shaping Kenya’s development trajectory especially within Nairobi where most policy decisions originate Their expertise ensures that resources are allocated efficiently policies evidence-based and outcomes measurable As Kenya continues to embrace digital transformation and pursue its Vision 2030 agenda the demand for skilled statisticians will only increase Investing in their development strengthening institutional frameworks enhancing data quality will ultimately lead to better governance improved livelihoods and sustainable growth for all Kenyans Embracing statistics is not just about numbers; it is about understanding people improving lives and building a prosperous future for our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Kenya, Nairobi</dc:title>
  <dc:creator/>
  <dc:language>en</dc:language>
  <cp:keywords/>
  <dcterms:created xsi:type="dcterms:W3CDTF">2026-07-30T03:59:03Z</dcterms:created>
  <dcterms:modified xsi:type="dcterms:W3CDTF">2026-07-30T03:59:03Z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