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Morocco:</w:t>
      </w:r>
      <w:r>
        <w:t xml:space="preserve"> </w:t>
      </w:r>
      <w:r>
        <w:t xml:space="preserve">A</w:t>
      </w:r>
      <w:r>
        <w:t xml:space="preserve"> </w:t>
      </w:r>
      <w:r>
        <w:t xml:space="preserve">Focus</w:t>
      </w:r>
      <w:r>
        <w:t xml:space="preserve"> </w:t>
      </w:r>
      <w:r>
        <w:t xml:space="preserve">on</w:t>
      </w:r>
      <w:r>
        <w:t xml:space="preserve"> </w:t>
      </w:r>
      <w:r>
        <w:t xml:space="preserve">Casablanca</w:t>
      </w:r>
    </w:p>
    <w:bookmarkStart w:id="30" w:name="X9d3872f3d6e027a23154a160827e02dc7433b67"/>
    <w:p>
      <w:pPr>
        <w:pStyle w:val="Heading1"/>
      </w:pPr>
      <w:r>
        <w:t xml:space="preserve">The Role and Evolution of the Statistician in Morocco</w:t>
      </w:r>
      <w:r>
        <w:br/>
      </w:r>
      <w:r>
        <w:t xml:space="preserve">A Focus on Casablanca as an Economic Hub</w:t>
      </w:r>
    </w:p>
    <w:p>
      <w:pPr>
        <w:pStyle w:val="FirstParagraph"/>
      </w:pPr>
      <w:r>
        <w:rPr>
          <w:bCs/>
          <w:b/>
        </w:rPr>
        <w:t xml:space="preserve">Abstract:</w:t>
      </w:r>
      <w:r>
        <w:br/>
      </w:r>
      <w:r>
        <w:t xml:space="preserve">This research paper explores the critical role of the Statistician within the economic and social landscape of Morocco, with a specific geographical focus on Casablanca. As Morocco undergoes significant modernization and digital transformation, the demand for rigorous data analysis has skyrocketed. This document examines how Statisticians contribute to public policy, industrial optimization, and financial stability in Casablanca. It further analyzes the educational frameworks producing these professionals and discusses future trends driven by Big Data and Artificial Intelligence in this North African metropolis.</w:t>
      </w:r>
    </w:p>
    <w:bookmarkStart w:id="20" w:name="introduction"/>
    <w:p>
      <w:pPr>
        <w:pStyle w:val="Heading2"/>
      </w:pPr>
      <w:r>
        <w:t xml:space="preserve">1. Introduction</w:t>
      </w:r>
    </w:p>
    <w:p>
      <w:pPr>
        <w:pStyle w:val="FirstParagraph"/>
      </w:pPr>
      <w:r>
        <w:t xml:space="preserve">In the contemporary global economy, data is often referred to as the new oil. However, raw data holds little value without skilled interpretation. This is where the Statistician becomes indispensable. In Morocco, a nation striving to position itself as a leading economic hub in Africa and beyond, the integration of statistical science into decision-making processes has become paramount. Nowhere is this more evident than in Casablanca, the economic capital of Morocco Casablanca serves not only as a commercial center but also as the primary laboratory for socioeconomic change in North Africa.</w:t>
      </w:r>
      <w:r>
        <w:t xml:space="preserve"> </w:t>
      </w:r>
      <w:r>
        <w:t xml:space="preserve">Historically, statistics were viewed merely as tools for government censuses or academic exercises. Today, however, the role of a Statistician has evolved into that of a strategic advisor across multiple sectors. From optimizing supply chains in industrial zones to modeling public health responses during pandemics, the impact of statistical expertise is profound. This paper aims to delineate these impacts within the unique context of Morocco Casablanca, highlighting how local economic dynamics necessitate specialized analytical skills.</w:t>
      </w:r>
    </w:p>
    <w:bookmarkEnd w:id="20"/>
    <w:bookmarkStart w:id="21" w:name="the-economic-context-why-casablanca"/>
    <w:p>
      <w:pPr>
        <w:pStyle w:val="Heading2"/>
      </w:pPr>
      <w:r>
        <w:t xml:space="preserve">2. The Economic Context: Why Casablanca?</w:t>
      </w:r>
    </w:p>
    <w:p>
      <w:pPr>
        <w:pStyle w:val="FirstParagraph"/>
      </w:pPr>
      <w:r>
        <w:t xml:space="preserve">Casablanca accounts for a significant portion of Morocco's GDP and serves as the gateway for foreign direct investment in North Africa. The city hosts major industries including automotive manufacturing (notably the Tanger-Med ecosystem links), aerospace, renewable energy, and a burgeoning fintech sector. Each of these industries generates vast amounts of data requiring precise management and analysis.</w:t>
      </w:r>
      <w:r>
        <w:t xml:space="preserve"> </w:t>
      </w:r>
      <w:r>
        <w:t xml:space="preserve">For instance, the automotive sector relies heavily on Six Sigma methodologies and quality control charts—tools rooted deeply in statistical theory—to maintain international competitiveness. Similarly, the financial district in Casablanca utilizes quantitative analysts (quants) who are essentially applied Statisticians to manage risk and predict market movements. Therefore, understanding the local economy requires an understanding of how these professionals operate within Morocco's regulatory and cultural framework.</w:t>
      </w:r>
    </w:p>
    <w:bookmarkEnd w:id="21"/>
    <w:bookmarkStart w:id="22" w:name="X5f72729ec63f00f828247f6389ea6c610de1611"/>
    <w:p>
      <w:pPr>
        <w:pStyle w:val="Heading2"/>
      </w:pPr>
      <w:r>
        <w:t xml:space="preserve">3. Educational Pathways for Aspiring Statisticians</w:t>
      </w:r>
    </w:p>
    <w:p>
      <w:pPr>
        <w:pStyle w:val="FirstParagraph"/>
      </w:pPr>
      <w:r>
        <w:t xml:space="preserve">To meet the growing demand for qualified personnel, Morocco has developed robust educational pathways focused on statistics and data science. Universities in Casablanca, such as Hassan II University of Casablanca, play a pivotal role in training the next generation of experts. The curriculum typically blends theoretical mathematics with applied computational skills.</w:t>
      </w:r>
      <w:r>
        <w:t xml:space="preserve"> </w:t>
      </w:r>
      <w:r>
        <w:t xml:space="preserve">Students aspiring to become a Statistician in this region often pursue degrees in Mathematics and Computer Science or specialized Master’s programs focused on Data Analysis and Probability. Additionally, engineering schools (Grandes Écoles) located in the greater Casablanca area offer rigorous training in industrial statistics. This educational infrastructure ensures that graduates are not only proficient in traditional statistical methods but also competent in modern programming languages like Python, R, and SQL, which are essential for handling large datasets.</w:t>
      </w:r>
    </w:p>
    <w:bookmarkEnd w:id="22"/>
    <w:bookmarkStart w:id="26" w:name="X20bd2dbc9747715d947ce10a4dfd8ed0ab481c8"/>
    <w:p>
      <w:pPr>
        <w:pStyle w:val="Heading2"/>
      </w:pPr>
      <w:r>
        <w:t xml:space="preserve">4. Applications of Statistical Science in Casablanca</w:t>
      </w:r>
    </w:p>
    <w:bookmarkStart w:id="23" w:name="public-policy-and-urban-planning"/>
    <w:p>
      <w:pPr>
        <w:pStyle w:val="Heading3"/>
      </w:pPr>
      <w:r>
        <w:t xml:space="preserve">4.1 Public Policy and Urban Planning</w:t>
      </w:r>
    </w:p>
    <w:p>
      <w:pPr>
        <w:pStyle w:val="FirstParagraph"/>
      </w:pPr>
      <w:r>
        <w:t xml:space="preserve">As Casablanca expands rapidly, urban planning becomes a complex challenge involving traffic flow optimization, housing distribution, and public service allocation. Municipal planners rely on Statisticians to analyze demographic shifts and usage patterns of infrastructure. By employing spatial statistics and predictive modeling, authorities in Morocco can forecast future needs more accurately than through intuition alone. This data-driven approach ensures that resources are allocated efficiently to the neighborhoods that need them most.</w:t>
      </w:r>
    </w:p>
    <w:bookmarkEnd w:id="23"/>
    <w:bookmarkStart w:id="24" w:name="healthcare-management"/>
    <w:p>
      <w:pPr>
        <w:pStyle w:val="Heading3"/>
      </w:pPr>
      <w:r>
        <w:t xml:space="preserve">4.2 Healthcare Management</w:t>
      </w:r>
    </w:p>
    <w:p>
      <w:pPr>
        <w:pStyle w:val="FirstParagraph"/>
      </w:pPr>
      <w:r>
        <w:t xml:space="preserve">The Moroccan healthcare system has been undergoing significant reforms, particularly highlighted during recent global health crises. In Casablanca, hospitals and health agencies utilize epidemiological statistics to track disease outbreaks and manage resource distribution. Statisticians are crucial in interpreting vaccination rates, infection trends, and hospital capacity data. Their work directly influences public health strategies adopted by the Ministry of Health in Morocco.</w:t>
      </w:r>
    </w:p>
    <w:bookmarkEnd w:id="24"/>
    <w:bookmarkStart w:id="25" w:name="agriculture-and-fisheries"/>
    <w:p>
      <w:pPr>
        <w:pStyle w:val="Heading3"/>
      </w:pPr>
      <w:r>
        <w:t xml:space="preserve">4.3 Agriculture and Fisheries</w:t>
      </w:r>
    </w:p>
    <w:p>
      <w:pPr>
        <w:pStyle w:val="FirstParagraph"/>
      </w:pPr>
      <w:r>
        <w:t xml:space="preserve">While Casablanca is an industrial hub, its hinterland contributes significantly to national agriculture and fishing industries. Statistical models are used to predict fish stocks in the Atlantic Ocean, aiding sustainable fishing practices that protect marine biodiversity while ensuring economic viability for local fishermen. In agriculture, climate statistics help farmers adapt to changing weather patterns, a critical factor given the variability of rainfall in Morocco Casablanca's surrounding regions.</w:t>
      </w:r>
    </w:p>
    <w:bookmarkEnd w:id="25"/>
    <w:bookmarkEnd w:id="26"/>
    <w:bookmarkStart w:id="27" w:name="challenges-and-opportunities"/>
    <w:p>
      <w:pPr>
        <w:pStyle w:val="Heading2"/>
      </w:pPr>
      <w:r>
        <w:t xml:space="preserve">5. Challenges and Opportunities</w:t>
      </w:r>
    </w:p>
    <w:p>
      <w:pPr>
        <w:pStyle w:val="FirstParagraph"/>
      </w:pPr>
      <w:r>
        <w:t xml:space="preserve">Despite progress, challenges remain in fully leveraging statistical potential in Morocco Casablanca. One major issue is data quality and accessibility; ensuring that datasets are clean, representative, and accessible to researchers remains a hurdle. Furthermore, there is a need for greater collaboration between the academic sector producing Statisticians and the private sector requiring their services.</w:t>
      </w:r>
      <w:r>
        <w:t xml:space="preserve"> </w:t>
      </w:r>
      <w:r>
        <w:t xml:space="preserve">However, opportunities abound. The rise of Artificial Intelligence (AI) presents both a challenge and an opportunity. While AI automates certain aspects of data processing, human oversight by trained Statisticians is necessary to ensure ethical considerations are met and models remain interpretable. Casablanca’s growing tech startup ecosystem offers fertile ground for these professionals to innovate, creating solutions tailored specifically to African market dynamics.</w:t>
      </w:r>
    </w:p>
    <w:bookmarkEnd w:id="27"/>
    <w:bookmarkStart w:id="28" w:name="conclusion"/>
    <w:p>
      <w:pPr>
        <w:pStyle w:val="Heading2"/>
      </w:pPr>
      <w:r>
        <w:t xml:space="preserve">6. Conclusion</w:t>
      </w:r>
    </w:p>
    <w:p>
      <w:pPr>
        <w:pStyle w:val="FirstParagraph"/>
      </w:pPr>
      <w:r>
        <w:t xml:space="preserve">In conclusion, the Statistician plays a vital role in the developmental trajectory of Morocco Casablanca. As an economic powerhouse driving national growth, the city relies on accurate data interpretation to navigate complex challenges in industry, governance, and social welfare. The synergy between robust educational institutions and dynamic industrial applications creates a vibrant environment for statistical practice.</w:t>
      </w:r>
      <w:r>
        <w:t xml:space="preserve"> </w:t>
      </w:r>
      <w:r>
        <w:t xml:space="preserve">As Morocco continues to integrate into the global economy, the demand for high-quality statistical analysis will only increase. It is imperative that policymakers continue to support initiatives that enhance data literacy and promote research in statistics within Morocco Casablanca. By doing so, they ensure that decisions are not made on assumptions but on evidence, leading to sustainable growth and improved quality of life for all citizens.</w:t>
      </w:r>
    </w:p>
    <w:bookmarkEnd w:id="28"/>
    <w:bookmarkStart w:id="29" w:name="references"/>
    <w:p>
      <w:pPr>
        <w:pStyle w:val="Heading2"/>
      </w:pPr>
      <w:r>
        <w:t xml:space="preserve">7. References</w:t>
      </w:r>
    </w:p>
    <w:p>
      <w:pPr>
        <w:numPr>
          <w:ilvl w:val="0"/>
          <w:numId w:val="1001"/>
        </w:numPr>
        <w:pStyle w:val="Compact"/>
      </w:pPr>
      <w:r>
        <w:t xml:space="preserve">Haut-Commissariat au Plan (HCP) Morocco. "Annual Statistical Reports on Moroccan Economy."</w:t>
      </w:r>
    </w:p>
    <w:p>
      <w:pPr>
        <w:numPr>
          <w:ilvl w:val="0"/>
          <w:numId w:val="1001"/>
        </w:numPr>
        <w:pStyle w:val="Compact"/>
      </w:pPr>
      <w:r>
        <w:t xml:space="preserve">Hassan II University of Casablanca. "Curriculum Guide for Mathematics and Statistics Degrees."</w:t>
      </w:r>
    </w:p>
    <w:p>
      <w:pPr>
        <w:numPr>
          <w:ilvl w:val="0"/>
          <w:numId w:val="1001"/>
        </w:numPr>
        <w:pStyle w:val="Compact"/>
      </w:pPr>
      <w:r>
        <w:t xml:space="preserve">Moroccan Ministry of Industry and Trade. "Strategic Roadmap for Industrial Development 2014-2030."</w:t>
      </w:r>
    </w:p>
    <w:p>
      <w:pPr>
        <w:numPr>
          <w:ilvl w:val="0"/>
          <w:numId w:val="1001"/>
        </w:numPr>
        <w:pStyle w:val="Compact"/>
      </w:pPr>
      <w:r>
        <w:t xml:space="preserve">National Office of Electricity and Drinking Water (ONEE). "Data Analytics in Public Utilities: A Case Study of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Morocco: A Focus on Casablanca</dc:title>
  <dc:creator/>
  <cp:keywords/>
  <dcterms:created xsi:type="dcterms:W3CDTF">2026-07-29T18:03:29Z</dcterms:created>
  <dcterms:modified xsi:type="dcterms:W3CDTF">2026-07-29T18:03:29Z</dcterms:modified>
</cp:coreProperties>
</file>

<file path=docProps/custom.xml><?xml version="1.0" encoding="utf-8"?>
<Properties xmlns="http://schemas.openxmlformats.org/officeDocument/2006/custom-properties" xmlns:vt="http://schemas.openxmlformats.org/officeDocument/2006/docPropsVTypes"/>
</file>