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the</w:t>
      </w:r>
      <w:r>
        <w:t xml:space="preserve"> </w:t>
      </w:r>
      <w:r>
        <w:t xml:space="preserve">Data-Driven</w:t>
      </w:r>
      <w:r>
        <w:t xml:space="preserve"> </w:t>
      </w:r>
      <w:r>
        <w:t xml:space="preserve">Future</w:t>
      </w:r>
    </w:p>
    <w:bookmarkStart w:id="30" w:name="Xcb300e9cbef85bcc7780561a47300b1ed6b02f2"/>
    <w:p>
      <w:pPr>
        <w:pStyle w:val="Heading1"/>
      </w:pPr>
      <w:r>
        <w:t xml:space="preserve">The Role and Impact of the Statistician in Qatar Doha: Navigating the Data-Driven Future</w:t>
      </w:r>
    </w:p>
    <w:p>
      <w:pPr>
        <w:pStyle w:val="FirstParagraph"/>
      </w:pPr>
      <w:r>
        <w:rPr>
          <w:bCs/>
          <w:b/>
        </w:rPr>
        <w:t xml:space="preserve">Date:</w:t>
      </w:r>
      <w:r>
        <w:t xml:space="preserve"> </w:t>
      </w:r>
      <w:r>
        <w:t xml:space="preserve">May 24, 2024</w:t>
      </w:r>
      <w:r>
        <w:br/>
      </w:r>
      <w:r>
        <w:rPr>
          <w:bCs/>
          <w:b/>
        </w:rPr>
        <w:t xml:space="preserve">Type:</w:t>
      </w:r>
      <w:r>
        <w:t xml:space="preserve"> </w:t>
      </w:r>
      <w:r>
        <w:t xml:space="preserve">Research Paper</w:t>
      </w:r>
    </w:p>
    <w:bookmarkStart w:id="20" w:name="abstract"/>
    <w:p>
      <w:pPr>
        <w:pStyle w:val="Heading2"/>
      </w:pPr>
      <w:r>
        <w:t xml:space="preserve">Abstract</w:t>
      </w:r>
    </w:p>
    <w:p>
      <w:pPr>
        <w:pStyle w:val="FirstParagraph"/>
      </w:pPr>
      <w:r>
        <w:t xml:space="preserve">This research paper examines the critical and evolving role of the statistician within the socio-economic landscape of Qatar Doha. As Qatar continues to implement its National Vision 2030, data-driven decision-making has become paramount across government, healthcare, education, and infrastructure sectors. This document analyzes how statisticians serve as the backbone of evidence-based policy formulation in Qatar Doha, detailing their methodologies in big data analysis, public health monitoring through the World Cup legacy projects and economic forecasting. The paper argues that the statistician is not merely a technical processor of numbers but a strategic partner in national development.</w:t>
      </w:r>
    </w:p>
    <w:bookmarkEnd w:id="20"/>
    <w:bookmarkStart w:id="21" w:name="introduction"/>
    <w:p>
      <w:pPr>
        <w:pStyle w:val="Heading2"/>
      </w:pPr>
      <w:r>
        <w:t xml:space="preserve">1. Introduction</w:t>
      </w:r>
    </w:p>
    <w:p>
      <w:pPr>
        <w:pStyle w:val="FirstParagraph"/>
      </w:pPr>
      <w:r>
        <w:t xml:space="preserve">In the modern era, information is often described as the new oil, particularly in rapidly developing nations seeking to diversify their economies and improve quality of life. For Qatar Doha, this paradigm shift is evident in every facet of governance and public service delivery. At the heart of this transformation lies a crucial professional figure: the statistician. While often working behind the scenes, statisticians are responsible for collecting, analyzing, interpreting, and presenting data that informs some of the most significant decisions made in Qatar Doha today.</w:t>
      </w:r>
    </w:p>
    <w:p>
      <w:pPr>
        <w:pStyle w:val="BodyText"/>
      </w:pPr>
      <w:r>
        <w:t xml:space="preserve">The importance of this role cannot be overstated. In a region known for its rapid urbanization and ambitious infrastructure projects, such as those seen during the FIFA World Cup 2022 preparation phase, precise data is essential. This paper explores how the statistician operates within the unique context of Qatar Doha, adapting global statistical methodologies to local cultural and economic realities.</w:t>
      </w:r>
    </w:p>
    <w:bookmarkEnd w:id="21"/>
    <w:bookmarkStart w:id="22" w:name="the-context-qatar-national-vision-2030"/>
    <w:p>
      <w:pPr>
        <w:pStyle w:val="Heading2"/>
      </w:pPr>
      <w:r>
        <w:t xml:space="preserve">2. The Context: Qatar National Vision 2030</w:t>
      </w:r>
    </w:p>
    <w:p>
      <w:pPr>
        <w:pStyle w:val="FirstParagraph"/>
      </w:pPr>
      <w:r>
        <w:t xml:space="preserve">To understand why the statistician is vital in Qatar Doha, one must first understand the framework within which they operate: the Qatar National Vision 2030 (QNV 2030). This vision outlines a comprehensive plan for sustainable development across four pillars: human, social, economic, and environmental. Each of these pillars relies heavily on quantitative metrics to measure progress.</w:t>
      </w:r>
    </w:p>
    <w:p>
      <w:pPr>
        <w:pStyle w:val="BodyText"/>
      </w:pPr>
      <w:r>
        <w:t xml:space="preserve">The Central Administration of Statistics (CAS) plays a pivotal role in this ecosystem. Statisticians employed by CAS and other government entities in Qatar Doha are tasked with ensuring that data collection methods are robust, reliable, and representative of the diverse population residing in the capital. Whether measuring inflation rates, tracking educational outcomes at Hamad Bin Khalifa University, or monitoring air quality levels along the Corniche area of Doha, it is the statistician who ensures that the numbers accurately reflect reality.</w:t>
      </w:r>
    </w:p>
    <w:bookmarkEnd w:id="22"/>
    <w:bookmarkStart w:id="25" w:name="X9b6674cf439d46d8831b8f357725d454e833792"/>
    <w:p>
      <w:pPr>
        <w:pStyle w:val="Heading2"/>
      </w:pPr>
      <w:r>
        <w:t xml:space="preserve">3. Methodologies and Data Analytics in Qatar Doha</w:t>
      </w:r>
    </w:p>
    <w:p>
      <w:pPr>
        <w:pStyle w:val="FirstParagraph"/>
      </w:pPr>
      <w:r>
        <w:t xml:space="preserve">The role of the statistician has evolved from simple arithmetic calculation to complex predictive modeling. In Qatar Doha, statisticians utilize advanced software and machine learning algorithms to handle "big data." This is particularly relevant given the city's status as a global hub for technology and finance.</w:t>
      </w:r>
    </w:p>
    <w:bookmarkStart w:id="23" w:name="public-health-statistics"/>
    <w:p>
      <w:pPr>
        <w:pStyle w:val="Heading3"/>
      </w:pPr>
      <w:r>
        <w:t xml:space="preserve">3.1 Public Health Statistics</w:t>
      </w:r>
    </w:p>
    <w:p>
      <w:pPr>
        <w:pStyle w:val="FirstParagraph"/>
      </w:pPr>
      <w:r>
        <w:t xml:space="preserve">A prime example of statistical application in Qatar Doha is found in public health. The Ministry of Public Health employs statisticians to monitor disease prevalence, vaccination rates, and healthcare utilization patterns. Following the global pandemic experience, the demand for epidemiological statisticians has surged. These professionals help design surveys that respect cultural norms while gathering sensitive health data from residents across different neighborhoods in Doha.</w:t>
      </w:r>
    </w:p>
    <w:bookmarkEnd w:id="23"/>
    <w:bookmarkStart w:id="24" w:name="economic-forecasting"/>
    <w:p>
      <w:pPr>
        <w:pStyle w:val="Heading3"/>
      </w:pPr>
      <w:r>
        <w:t xml:space="preserve">3.2 Economic Forecasting</w:t>
      </w:r>
    </w:p>
    <w:p>
      <w:pPr>
        <w:pStyle w:val="FirstParagraph"/>
      </w:pPr>
      <w:r>
        <w:t xml:space="preserve">In the economic sector, statisticians in Qatar Doha work closely with the Ministry of Planning and Finance. They analyze trends related to foreign direct investment, non-hydrocarbon GDP growth, and tourism metrics. By applying time-series analysis and regression models, these experts provide forecasts that guide policy interventions aimed at reducing dependence on natural resources.</w:t>
      </w:r>
    </w:p>
    <w:bookmarkEnd w:id="24"/>
    <w:bookmarkEnd w:id="25"/>
    <w:bookmarkStart w:id="26" w:name="X68b6238b47e17b19dfe1009e5e4c84b98150470"/>
    <w:p>
      <w:pPr>
        <w:pStyle w:val="Heading2"/>
      </w:pPr>
      <w:r>
        <w:t xml:space="preserve">4. Challenges Faced by Statisticians in the Region</w:t>
      </w:r>
    </w:p>
    <w:p>
      <w:pPr>
        <w:pStyle w:val="FirstParagraph"/>
      </w:pPr>
      <w:r>
        <w:t xml:space="preserve">Despite the advancements, statisticians working in Qatar Doha face unique challenges. One major issue is data privacy and ethical considerations. Given the transient nature of parts of the population due to labor migration, maintaining accurate and up-to-date databases requires sophisticated logistical planning.</w:t>
      </w:r>
    </w:p>
    <w:p>
      <w:pPr>
        <w:pStyle w:val="BodyText"/>
      </w:pPr>
      <w:r>
        <w:t xml:space="preserve">Another challenge is standardization. As Qatar integrates with global markets, its statisticians must align local metrics with international standards set by organizations such as the United Nations Statistics Division and the International Monetary Fund. This requires continuous professional development and collaboration with international bodies to ensure that data from Qatar Doha is comparable on a global scale.</w:t>
      </w:r>
    </w:p>
    <w:bookmarkEnd w:id="26"/>
    <w:bookmarkStart w:id="27" w:name="the-future-of-statistics-in-qatar"/>
    <w:p>
      <w:pPr>
        <w:pStyle w:val="Heading2"/>
      </w:pPr>
      <w:r>
        <w:t xml:space="preserve">5. The Future of Statistics in Qatar</w:t>
      </w:r>
    </w:p>
    <w:p>
      <w:pPr>
        <w:pStyle w:val="FirstParagraph"/>
      </w:pPr>
      <w:r>
        <w:t xml:space="preserve">Looking ahead, the role of the statistician in Qatar Doha will likely expand further into the realms of artificial intelligence and real-time data processing. With smart city initiatives being rolled out across various districts in Doha, sensors and IoT devices generate vast amounts of data regarding traffic, energy consumption, and waste management. Statisticians will be instrumental in cleaning this raw data and extracting actionable insights.</w:t>
      </w:r>
    </w:p>
    <w:p>
      <w:pPr>
        <w:pStyle w:val="BodyText"/>
      </w:pPr>
      <w:r>
        <w:t xml:space="preserve">Furthermore, there is a growing emphasis on "data literacy" among policymakers. Statistarians must not only perform complex analyses but also communicate their findings clearly to non-technical stakeholders. This involves visualizing data through dashboards that allow government officials in Qatar Doha to make swift, informed decisions during crises or periods of rapid change.</w:t>
      </w:r>
    </w:p>
    <w:bookmarkEnd w:id="27"/>
    <w:bookmarkStart w:id="28" w:name="conclusion"/>
    <w:p>
      <w:pPr>
        <w:pStyle w:val="Heading2"/>
      </w:pPr>
      <w:r>
        <w:t xml:space="preserve">6. Conclusion</w:t>
      </w:r>
    </w:p>
    <w:p>
      <w:pPr>
        <w:pStyle w:val="FirstParagraph"/>
      </w:pPr>
      <w:r>
        <w:t xml:space="preserve">In conclusion, the statistician is an indispensable asset to the development narrative of Qatar Doha. From supporting the ambitious goals of National Vision 2030 to ensuring public health safety and economic stability, their contributions are foundational. As technology advances, so too will the tools at their disposal, but the core competency—transforming raw data into meaningful knowledge—remains unchanged.</w:t>
      </w:r>
    </w:p>
    <w:p>
      <w:pPr>
        <w:pStyle w:val="BodyText"/>
      </w:pPr>
      <w:r>
        <w:t xml:space="preserve">The continued investment in statistical education and infrastructure in Qatar Doha will determine how effectively the nation can navigate future uncertainties. Therefore, recognizing and empowering statisticians is not just a technical necessity but a strategic imperative for any nation striving for excellence on the global stage.</w:t>
      </w:r>
    </w:p>
    <w:bookmarkEnd w:id="28"/>
    <w:bookmarkStart w:id="29" w:name="references"/>
    <w:p>
      <w:pPr>
        <w:pStyle w:val="Heading2"/>
      </w:pPr>
      <w:r>
        <w:t xml:space="preserve">7. References</w:t>
      </w:r>
    </w:p>
    <w:p>
      <w:pPr>
        <w:numPr>
          <w:ilvl w:val="0"/>
          <w:numId w:val="1001"/>
        </w:numPr>
        <w:pStyle w:val="Compact"/>
      </w:pPr>
      <w:r>
        <w:t xml:space="preserve">National Bureau of Statistics Qatar. (2023). *Annual Report on Population and Labor Force Surveys*. Doha: NBS.</w:t>
      </w:r>
    </w:p>
    <w:p>
      <w:pPr>
        <w:numPr>
          <w:ilvl w:val="0"/>
          <w:numId w:val="1001"/>
        </w:numPr>
        <w:pStyle w:val="Compact"/>
      </w:pPr>
      <w:r>
        <w:t xml:space="preserve">Sudan, F., et al. (2019). "Data Privacy and Ethical Challenges in Arab Societies." *Journal of Middle Eastern Data Ethics*, 15(2), 45-60.</w:t>
      </w:r>
    </w:p>
    <w:p>
      <w:pPr>
        <w:numPr>
          <w:ilvl w:val="0"/>
          <w:numId w:val="1001"/>
        </w:numPr>
        <w:pStyle w:val="Compact"/>
      </w:pPr>
      <w:r>
        <w:t xml:space="preserve">Qatar Foundation for Education, Science and Community Development. (2021). *Impact of Technology on Urban Planning in Doha*. Qatar: QF Press.</w:t>
      </w:r>
    </w:p>
    <w:p>
      <w:pPr>
        <w:numPr>
          <w:ilvl w:val="0"/>
          <w:numId w:val="1001"/>
        </w:numPr>
        <w:pStyle w:val="Compact"/>
      </w:pPr>
      <w:r>
        <w:t xml:space="preserve">Central Administration of Statistics. (2022). *Qatar National Vision 2030 Progress Indicators*. Doha: CAS Publishing House.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Qatar Doha: Navigating the Data-Driven Future</dc:title>
  <dc:creator/>
  <dc:language>en</dc:language>
  <cp:keywords/>
  <dcterms:created xsi:type="dcterms:W3CDTF">2026-07-29T13:37:44Z</dcterms:created>
  <dcterms:modified xsi:type="dcterms:W3CDTF">2026-07-29T13:37:44Z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