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Moscow</w:t>
      </w:r>
    </w:p>
    <w:bookmarkStart w:id="28" w:name="X2953b67eb0bac689ebfe0bc84a4397518d1a08f"/>
    <w:p>
      <w:pPr>
        <w:pStyle w:val="Heading1"/>
      </w:pPr>
      <w:r>
        <w:t xml:space="preserve">The Evolution and Modern Role of the Statistician in Russia: A Focus on Moscow</w:t>
      </w:r>
    </w:p>
    <w:p>
      <w:pPr>
        <w:pStyle w:val="FirstParagraph"/>
      </w:pPr>
      <w:r>
        <w:rPr>
          <w:bCs/>
          <w:b/>
        </w:rPr>
        <w:t xml:space="preserve">Abstract</w:t>
      </w:r>
    </w:p>
    <w:p>
      <w:pPr>
        <w:pStyle w:val="BodyText"/>
      </w:pPr>
      <w:r>
        <w:t xml:space="preserve">This research paper explores the critical role, historical context, and contemporary challenges faced by the Statistician within the unique socio-economic landscape of Russia. With a specific geographical focus on Moscow, the capital city and primary hub for economic activity in Russia Moscow, this document analyzes how statistical science has transitioned from a tool of Soviet centralized planning to a vital component of modern market economy analytics. The paper examines the educational frameworks, professional standards, and technological shifts that define the profession today.</w:t>
      </w:r>
    </w:p>
    <w:bookmarkStart w:id="20" w:name="introduction"/>
    <w:p>
      <w:pPr>
        <w:pStyle w:val="Heading2"/>
      </w:pPr>
      <w:r>
        <w:t xml:space="preserve">1. Introduction</w:t>
      </w:r>
    </w:p>
    <w:p>
      <w:pPr>
        <w:pStyle w:val="FirstParagraph"/>
      </w:pPr>
      <w:r>
        <w:t xml:space="preserve">The Statistician is not merely a collector of data but an interpreter of reality. In any nation, statistical accuracy forms the backbone of effective policy-making, business strategy, and academic research. However, in Russia Moscow, the role assumes a distinct character due to the city’s status as the administrative and financial heart of Russia Moscow. The Statistician operating in this region must navigate a complex environment characterized by rapid digital transformation legacy Soviet methodologies and integration into global data ecosystems.</w:t>
      </w:r>
    </w:p>
    <w:bookmarkEnd w:id="20"/>
    <w:bookmarkStart w:id="21" w:name="X2a3decf0e7eb0a2421833f291ea230ac87bbd84"/>
    <w:p>
      <w:pPr>
        <w:pStyle w:val="Heading2"/>
      </w:pPr>
      <w:r>
        <w:t xml:space="preserve">2. Historical Context: From Central Planning to Market Dynamics</w:t>
      </w:r>
    </w:p>
    <w:p>
      <w:pPr>
        <w:pStyle w:val="FirstParagraph"/>
      </w:pPr>
      <w:r>
        <w:t xml:space="preserve">To understand the current state of the Statistician, one must look back at the Soviet era. During this period, statistical work in Russia was heavily centralized. The State Committee for Statistics (Goskomstat) played a pivotal role in gathering data to support five-year plans. The Statistician of that era was primarily concerned with output quotas, resource allocation, and demographic monitoring to ensure the stability of the planned economy.</w:t>
      </w:r>
    </w:p>
    <w:p>
      <w:pPr>
        <w:pStyle w:val="BodyText"/>
      </w:pPr>
      <w:r>
        <w:t xml:space="preserve">Following the dissolution of the Soviet Union, Russia Moscow faced significant economic turbulence. The transition to a market economy required a complete overhaul of statistical methods. The traditional metrics were insufficient for measuring inflation, unemployment rates in a fluid labor market, or private sector growth. Consequently, Russian Statisticians had to rapidly adapt their skill sets to incorporate Western methodologies such as sampling techniques, econometric modeling, and probabilistic forecasting.</w:t>
      </w:r>
    </w:p>
    <w:bookmarkEnd w:id="21"/>
    <w:bookmarkStart w:id="22" w:name="the-professional-landscape-in-moscow"/>
    <w:p>
      <w:pPr>
        <w:pStyle w:val="Heading2"/>
      </w:pPr>
      <w:r>
        <w:t xml:space="preserve">3. The Professional Landscape in Moscow</w:t>
      </w:r>
    </w:p>
    <w:p>
      <w:pPr>
        <w:pStyle w:val="FirstParagraph"/>
      </w:pPr>
      <w:r>
        <w:t xml:space="preserve">Moscow stands out as the primary center for statistical activity in Russia Moscow. It hosts the headquarters of Rosstat (the Federal State Statistics Service) and numerous private analytics firms, banks, and consulting agencies. For a Statistician based in Moscow, the professional landscape is diverse:</w:t>
      </w:r>
    </w:p>
    <w:p>
      <w:pPr>
        <w:numPr>
          <w:ilvl w:val="0"/>
          <w:numId w:val="1001"/>
        </w:numPr>
        <w:pStyle w:val="Compact"/>
      </w:pPr>
      <w:r>
        <w:rPr>
          <w:bCs/>
          <w:b/>
        </w:rPr>
        <w:t xml:space="preserve">Public Sector:</w:t>
      </w:r>
      <w:r>
        <w:t xml:space="preserve"> </w:t>
      </w:r>
      <w:r>
        <w:t xml:space="preserve">Many Statisticians work for Rosstat or municipal departments in Moscow. Their tasks include census operations, regional economic monitoring, and social indicators analysis.</w:t>
      </w:r>
    </w:p>
    <w:p>
      <w:pPr>
        <w:numPr>
          <w:ilvl w:val="0"/>
          <w:numId w:val="1001"/>
        </w:numPr>
        <w:pStyle w:val="Compact"/>
      </w:pPr>
      <w:r>
        <w:rPr>
          <w:bCs/>
          <w:b/>
        </w:rPr>
        <w:t xml:space="preserve">Private Sector &amp; Finance:</w:t>
      </w:r>
      <w:r>
        <w:t xml:space="preserve"> </w:t>
      </w:r>
      <w:r>
        <w:t xml:space="preserve">Given that many multinational corporations and Russian financial giants have their headquarters in Moscow, there is a high demand for Statisticians in risk management, quantitative analysis, and big data interpretation. Here the Statistician often overlaps with the role of a Data Scientist.</w:t>
      </w:r>
    </w:p>
    <w:p>
      <w:pPr>
        <w:numPr>
          <w:ilvl w:val="0"/>
          <w:numId w:val="1001"/>
        </w:numPr>
        <w:pStyle w:val="Compact"/>
      </w:pPr>
      <w:r>
        <w:rPr>
          <w:bCs/>
          <w:b/>
        </w:rPr>
        <w:t xml:space="preserve">Academia &amp; Research:</w:t>
      </w:r>
      <w:r>
        <w:t xml:space="preserve"> </w:t>
      </w:r>
      <w:r>
        <w:t xml:space="preserve">Universities such as Lomonosov Moscow State University (MSU) and Higher School of Economics (HSE) employ Statisticians who focus on theoretical research and teaching, contributing to the global body of statistical knowledge.</w:t>
      </w:r>
    </w:p>
    <w:bookmarkEnd w:id="22"/>
    <w:bookmarkStart w:id="23" w:name="X5ffb817739290a7651770ca601008f65c6b1853"/>
    <w:p>
      <w:pPr>
        <w:pStyle w:val="Heading2"/>
      </w:pPr>
      <w:r>
        <w:t xml:space="preserve">4. Educational Requirements and Professional Standards</w:t>
      </w:r>
    </w:p>
    <w:p>
      <w:pPr>
        <w:pStyle w:val="FirstParagraph"/>
      </w:pPr>
      <w:r>
        <w:t xml:space="preserve">The path to becoming a qualified Statistician in Russia Moscow is rigorous. Typically, it requires a Master’s degree in Mathematics, Statistics, or Applied Economics from a reputable institution. In recent years there has been an increased emphasis on programming skills alongside theoretical statistics.</w:t>
      </w:r>
    </w:p>
    <w:p>
      <w:pPr>
        <w:pStyle w:val="BodyText"/>
      </w:pPr>
      <w:r>
        <w:t xml:space="preserve">Institutions in Russia Moscow now prioritize curricula that include:</w:t>
      </w:r>
    </w:p>
    <w:p>
      <w:pPr>
        <w:numPr>
          <w:ilvl w:val="0"/>
          <w:numId w:val="1002"/>
        </w:numPr>
        <w:pStyle w:val="Compact"/>
      </w:pPr>
      <w:r>
        <w:rPr>
          <w:bCs/>
          <w:b/>
        </w:rPr>
        <w:t xml:space="preserve">R and Python:</w:t>
      </w:r>
      <w:r>
        <w:t xml:space="preserve"> </w:t>
      </w:r>
      <w:r>
        <w:t xml:space="preserve">Proficiency in statistical computing languages is essential for modern Statisticians to handle large datasets efficiently.</w:t>
      </w:r>
    </w:p>
    <w:p>
      <w:pPr>
        <w:numPr>
          <w:ilvl w:val="0"/>
          <w:numId w:val="1002"/>
        </w:numPr>
        <w:pStyle w:val="Compact"/>
      </w:pPr>
      <w:r>
        <w:rPr>
          <w:bCs/>
          <w:b/>
        </w:rPr>
        <w:t xml:space="preserve">Data Visualization:</w:t>
      </w:r>
      <w:r>
        <w:t xml:space="preserve"> </w:t>
      </w:r>
      <w:r>
        <w:t xml:space="preserve">The ability to present complex data insights clearly to non-technical stakeholders, particularly in the corporate sector of Moscow.</w:t>
      </w:r>
    </w:p>
    <w:p>
      <w:pPr>
        <w:numPr>
          <w:ilvl w:val="0"/>
          <w:numId w:val="1002"/>
        </w:numPr>
        <w:pStyle w:val="Compact"/>
      </w:pPr>
      <w:r>
        <w:rPr>
          <w:bCs/>
          <w:b/>
        </w:rPr>
        <w:t xml:space="preserve">Econometrics:</w:t>
      </w:r>
      <w:r>
        <w:t xml:space="preserve"> </w:t>
      </w:r>
      <w:r>
        <w:t xml:space="preserve">Understanding the mathematical relationship between economic variables is crucial for those working in finance and policy analysis within Russia Moscow.</w:t>
      </w:r>
    </w:p>
    <w:bookmarkEnd w:id="23"/>
    <w:bookmarkStart w:id="24" w:name="technological-shifts-and-big-data"/>
    <w:p>
      <w:pPr>
        <w:pStyle w:val="Heading2"/>
      </w:pPr>
      <w:r>
        <w:t xml:space="preserve">5. Technological Shifts and Big Data</w:t>
      </w:r>
    </w:p>
    <w:p>
      <w:pPr>
        <w:pStyle w:val="FirstParagraph"/>
      </w:pPr>
      <w:r>
        <w:t xml:space="preserve">The modern Statistician in Russia Moscow is increasingly dealing with Big Data. The digitalization of government services, such as the Gosuslugi portal, and the proliferation of online transactions in Moscow have generated vast amounts of data. Statisticians are now required to apply machine learning algorithms and predictive modeling techniques that go beyond traditional descriptive statistics.</w:t>
      </w:r>
    </w:p>
    <w:p>
      <w:pPr>
        <w:pStyle w:val="BodyText"/>
      </w:pPr>
      <w:r>
        <w:t xml:space="preserve">This shift has blurred the lines between traditional Statistics and Data Science. However, the core competency of a Statistician remains distinct: rigorous attention to data quality, understanding bias in sampling, and ensuring mathematical validity. In Moscow’s competitive tech sector, those who can combine statistical theory with computational power are highly valued.</w:t>
      </w:r>
    </w:p>
    <w:bookmarkEnd w:id="24"/>
    <w:bookmarkStart w:id="25" w:name="challenges-faced-by-the-statistician"/>
    <w:p>
      <w:pPr>
        <w:pStyle w:val="Heading2"/>
      </w:pPr>
      <w:r>
        <w:t xml:space="preserve">6. Challenges Faced by the Statistician</w:t>
      </w:r>
    </w:p>
    <w:p>
      <w:pPr>
        <w:pStyle w:val="FirstParagraph"/>
      </w:pPr>
      <w:r>
        <w:t xml:space="preserve">Despite progress, several challenges persist for the Statistician in Russia Moscow:</w:t>
      </w:r>
    </w:p>
    <w:p>
      <w:pPr>
        <w:numPr>
          <w:ilvl w:val="0"/>
          <w:numId w:val="1003"/>
        </w:numPr>
        <w:pStyle w:val="Compact"/>
      </w:pPr>
      <w:r>
        <w:rPr>
          <w:bCs/>
          <w:b/>
        </w:rPr>
        <w:t xml:space="preserve">Data Access and Transparency:</w:t>
      </w:r>
      <w:r>
        <w:t xml:space="preserve"> While improving, access to certain granular datasets can still be restricted. Statisticians must sometimes rely on proxies or estimated models due to limited raw data availability.</w:t>
      </w:r>
    </w:p>
    <w:p>
      <w:pPr>
        <w:numPr>
          <w:ilvl w:val="0"/>
          <w:numId w:val="1003"/>
        </w:numPr>
        <w:pStyle w:val="Compact"/>
      </w:pPr>
      <w:r>
        <w:rPr>
          <w:bCs/>
          <w:b/>
        </w:rPr>
        <w:t xml:space="preserve">Sanctions and Global Isolation:</w:t>
      </w:r>
      <w:r>
        <w:t xml:space="preserve"> Geopolitical tensions have impacted the flow of international software tools and collaboration platforms. Statisticians may face difficulties accessing certain proprietary databases or cloud services hosted abroad, necessitating a shift toward domestic technological solutions.</w:t>
      </w:r>
    </w:p>
    <w:p>
      <w:pPr>
        <w:numPr>
          <w:ilvl w:val="0"/>
          <w:numId w:val="1003"/>
        </w:numPr>
        <w:pStyle w:val="Compact"/>
      </w:pPr>
      <w:r>
        <w:rPr>
          <w:bCs/>
          <w:b/>
        </w:rPr>
        <w:t xml:space="preserve">Balancing Tradition and Innovation:</w:t>
      </w:r>
      <w:r>
        <w:t xml:space="preserve"> There is often a cultural lag in adopting new statistical practices within older bureaucratic structures in Russia Moscow. Bridging the gap between legacy systems and modern analytics remains an ongoing task.</w:t>
      </w:r>
    </w:p>
    <w:bookmarkEnd w:id="25"/>
    <w:bookmarkStart w:id="26" w:name="Xcad189dda3db8eabff34ddb5174b4f7a18a7d02"/>
    <w:p>
      <w:pPr>
        <w:pStyle w:val="Heading2"/>
      </w:pPr>
      <w:r>
        <w:t xml:space="preserve">7. The Socio-Economic Impact of Statistical Analysis</w:t>
      </w:r>
    </w:p>
    <w:p>
      <w:pPr>
        <w:pStyle w:val="FirstParagraph"/>
      </w:pPr>
      <w:r>
        <w:t xml:space="preserve">The work of the Statistician in Russia Moscow directly influences public welfare and economic stability. Accurate demographic statistics help the government plan for healthcare, education, and infrastructure needs in one of Europe’s most populous cities. Economic indicators derived by statisticians guide monetary policy set by the Central Bank of Russia.</w:t>
      </w:r>
    </w:p>
    <w:p>
      <w:pPr>
        <w:pStyle w:val="BodyText"/>
      </w:pPr>
      <w:r>
        <w:t xml:space="preserve">Furthermore, private sector Statisticians in Moscow drive innovation. By analyzing consumer behavior data from the city’s extensive retail and service sectors, they help businesses optimize supply chains and tailor marketing strategies. This efficiency contributes to the overall economic resilience of Russia Moscow.</w:t>
      </w:r>
    </w:p>
    <w:bookmarkEnd w:id="26"/>
    <w:bookmarkStart w:id="27" w:name="conclusion"/>
    <w:p>
      <w:pPr>
        <w:pStyle w:val="Heading2"/>
      </w:pPr>
      <w:r>
        <w:t xml:space="preserve">8. Conclusion</w:t>
      </w:r>
    </w:p>
    <w:p>
      <w:pPr>
        <w:pStyle w:val="FirstParagraph"/>
      </w:pPr>
      <w:r>
        <w:t xml:space="preserve">The role of the Statistician in Russia has evolved significantly over the past three decades, particularly in the dynamic environment of Russia Moscow. From being instruments of central planning to becoming key advisors in a complex market economy, Statisticians have adapted to new demands and technologies.</w:t>
      </w:r>
    </w:p>
    <w:p>
      <w:pPr>
        <w:pStyle w:val="BodyText"/>
      </w:pPr>
      <w:r>
        <w:t xml:space="preserve">Today, a modern Statistician in Moscow is expected to be not only a mathematician but also a programmer, an economist, and a communicator. As Russia Moscow continues to develop its digital infrastructure and integrate with global economic trends (albeit selectively), the importance of accurate statistical analysis will only grow. The future of the profession lies in further integrating artificial intelligence with traditional statistical rigor, ensuring that data-driven decisions support both public policy and private enterprise effectively.</w:t>
      </w:r>
    </w:p>
    <w:p>
      <w:pPr>
        <w:pStyle w:val="BodyText"/>
      </w:pPr>
      <w:r>
        <w:t xml:space="preserve">For aspiring professionals and policymakers alike, understanding the specific context of Moscow within Russia is essential. It is a unique ecosystem where tradition meets rapid modernization, creating a challenging yet rewarding environment for the dedicated Statistician.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Role of the Statistician in Russia: A Focus on Moscow</dc:title>
  <dc:creator/>
  <dc:language>en</dc:language>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