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953bf4d33ee849bfed60910727c6025fd3ce0f3"/>
    <w:p>
      <w:pPr>
        <w:pStyle w:val="Heading1"/>
      </w:pPr>
      <w:r>
        <w:t xml:space="preserve">The Strategic Imperative of the Statistician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Academic Institutions in the UAE</w:t>
      </w:r>
      <w:r>
        <w:br/>
      </w:r>
      <w:r>
        <w:rPr>
          <w:bCs/>
          <w:b/>
        </w:rPr>
        <w:t xml:space="preserve">From:</w:t>
      </w:r>
      <w:r>
        <w:t xml:space="preserve"> </w:t>
      </w:r>
      <w:r>
        <w:t xml:space="preserve">Research Department</w:t>
      </w:r>
    </w:p>
    <w:bookmarkStart w:id="20" w:name="i.-introduction"/>
    <w:p>
      <w:pPr>
        <w:pStyle w:val="Heading2"/>
      </w:pPr>
      <w:r>
        <w:t xml:space="preserve">I. Introduction</w:t>
      </w:r>
    </w:p>
    <w:p>
      <w:pPr>
        <w:pStyle w:val="FirstParagraph"/>
      </w:pPr>
      <w:r>
        <w:t xml:space="preserve">In the rapidly evolving landscape of global economics and governance, data has emerged as the most critical asset for nations aiming to transition from resource-based economies to knowledge-based societies. Within this context, the role of a</w:t>
      </w:r>
      <w:r>
        <w:t xml:space="preserve"> </w:t>
      </w:r>
      <w:r>
        <w:rPr>
          <w:bCs/>
          <w:b/>
        </w:rPr>
        <w:t xml:space="preserve">Statistician</w:t>
      </w:r>
      <w:r>
        <w:t xml:space="preserve"> </w:t>
      </w:r>
      <w:r>
        <w:t xml:space="preserve">transcends traditional academic boundaries, becoming a pivotal figure in national development strategies. This research paper examines the critical functions of the statistician within the specific socio-economic framework of</w:t>
      </w:r>
      <w:r>
        <w:t xml:space="preserve"> </w:t>
      </w:r>
      <w:r>
        <w:rPr>
          <w:bCs/>
          <w:b/>
        </w:rPr>
        <w:t xml:space="preserve">United Arab Emirates Abu Dhabi</w:t>
      </w:r>
      <w:r>
        <w:t xml:space="preserve">. As Abu Dhabi continues to implement Vision 2030 and beyond, the demand for robust statistical analysis has never been higher. The ability to interpret complex datasets regarding demographics, oil prices, tourism trends, and renewable energy adoption is essential for evidence-based policy making. This document explores how statisticians serve as the architects of insight in one of the Middle East’s most dynamic emirates.</w:t>
      </w:r>
    </w:p>
    <w:bookmarkEnd w:id="20"/>
    <w:bookmarkStart w:id="21" w:name="X56f870e2c2986a8cac7bd51ef7ebd0e5b0718a4"/>
    <w:p>
      <w:pPr>
        <w:pStyle w:val="Heading2"/>
      </w:pPr>
      <w:r>
        <w:t xml:space="preserve">II. The Evolving Economic Landscape of Abu Dhabi</w:t>
      </w:r>
    </w:p>
    <w:p>
      <w:pPr>
        <w:pStyle w:val="FirstParagraph"/>
      </w:pPr>
      <w:r>
        <w:rPr>
          <w:bCs/>
          <w:b/>
        </w:rPr>
        <w:t xml:space="preserve">United Arab Emirates Abu Dhabi</w:t>
      </w:r>
      <w:r>
        <w:t xml:space="preserve"> </w:t>
      </w:r>
      <w:r>
        <w:t xml:space="preserve">stands at a crossroads between its historical reliance on hydrocarbon exports and its ambitious future centered on diversification. The Department of Economy and Tourism (DET) in Abu Dhabi has increasingly emphasized the importance of accurate data collection to guide investments in sectors such as healthcare, education, artificial intelligence, and sustainable energy. In this environment, the</w:t>
      </w:r>
      <w:r>
        <w:t xml:space="preserve"> </w:t>
      </w:r>
      <w:r>
        <w:rPr>
          <w:bCs/>
          <w:b/>
        </w:rPr>
        <w:t xml:space="preserve">statistician</w:t>
      </w:r>
      <w:r>
        <w:t xml:space="preserve"> </w:t>
      </w:r>
      <w:r>
        <w:t xml:space="preserve">plays a fundamental role in validating economic models that predict growth trajectories. For instance, determining the elasticity of demand for non-oil services requires rigorous regression analysis and forecasting techniques. Without precise statistical oversight, government initiatives aimed at attracting foreign direct investment (FDI) might lack the empirical foundation necessary to succeed.</w:t>
      </w:r>
    </w:p>
    <w:p>
      <w:pPr>
        <w:pStyle w:val="BodyText"/>
      </w:pPr>
      <w:r>
        <w:t xml:space="preserve">Furthermore, Abu Dhabi’s status as a global hub for logistics and trade necessitates sophisticated supply chain analytics. Statisticians are employed to analyze shipping volumes, port efficiency metrics, and customs clearance times. These insights allow policymakers to optimize infrastructure spending, ensuring that the emirate remains competitive in international markets. The integration of big data technologies into statistical practices allows for real-time monitoring of economic indicators, providing a dynamic view of the emirate’s health rather than a static historical record.</w:t>
      </w:r>
    </w:p>
    <w:bookmarkEnd w:id="21"/>
    <w:bookmarkStart w:id="22" w:name="Xc53978ed73d8c4d907603238ccb0eca2d599d60"/>
    <w:p>
      <w:pPr>
        <w:pStyle w:val="Heading2"/>
      </w:pPr>
      <w:r>
        <w:t xml:space="preserve">III. Public Health and Social Policy Analysis</w:t>
      </w:r>
    </w:p>
    <w:p>
      <w:pPr>
        <w:pStyle w:val="FirstParagraph"/>
      </w:pPr>
      <w:r>
        <w:t xml:space="preserve">Beyond economics, the application of statistics in public administration is vital for maintaining social stability and improving quality of life. In</w:t>
      </w:r>
      <w:r>
        <w:t xml:space="preserve"> </w:t>
      </w:r>
      <w:r>
        <w:rPr>
          <w:bCs/>
          <w:b/>
        </w:rPr>
        <w:t xml:space="preserve">United Arab Emirates Abu Dhabi</w:t>
      </w:r>
      <w:r>
        <w:t xml:space="preserve">, the health sector has undergone significant transformation, particularly following global health crises. Statisticians are tasked with modeling disease prevalence, analyzing patient outcomes, and optimizing resource allocation within hospitals and clinics. By employing biostatistical methods, experts can identify trends in chronic diseases such as diabetes and cardiovascular conditions, which are prevalent in the region due to lifestyle factors.</w:t>
      </w:r>
    </w:p>
    <w:p>
      <w:pPr>
        <w:pStyle w:val="BodyText"/>
      </w:pPr>
      <w:r>
        <w:t xml:space="preserve">Moreover, demographic shifts present unique challenges. Abu Dhabi has a diverse population comprising nationals, expatriates from various regions of the world, and transient workers. Understanding migration patterns, birth rates, and educational attainment levels requires advanced survey sampling techniques and longitudinal data analysis. A skilled</w:t>
      </w:r>
      <w:r>
        <w:t xml:space="preserve"> </w:t>
      </w:r>
      <w:r>
        <w:rPr>
          <w:bCs/>
          <w:b/>
        </w:rPr>
        <w:t xml:space="preserve">statistician</w:t>
      </w:r>
      <w:r>
        <w:t xml:space="preserve"> </w:t>
      </w:r>
      <w:r>
        <w:t xml:space="preserve">helps the government tailor social services to meet the specific needs of these varied communities. For example, statistical analysis can determine the required number of schools or healthcare facilities in emerging residential areas like Reem Island or Saadiyat Island, ensuring that infrastructure keeps pace with population growth.</w:t>
      </w:r>
    </w:p>
    <w:bookmarkEnd w:id="22"/>
    <w:bookmarkStart w:id="23" w:name="iv.-education-and-workforce-development"/>
    <w:p>
      <w:pPr>
        <w:pStyle w:val="Heading2"/>
      </w:pPr>
      <w:r>
        <w:t xml:space="preserve">IV. Education and Workforce Development</w:t>
      </w:r>
    </w:p>
    <w:p>
      <w:pPr>
        <w:pStyle w:val="FirstParagraph"/>
      </w:pPr>
      <w:r>
        <w:t xml:space="preserve">The future sustainability of Abu Dhabi’s economy depends heavily on its human capital. The education sector is undergoing a major overhaul aimed at producing a workforce capable of thriving in a digital economy. Here, the role of the statistician extends to educational assessment and labor market forecasting. By analyzing standardized test scores, graduation rates, and employment outcomes, statisticians can evaluate the effectiveness of curricula reform initiatives.</w:t>
      </w:r>
    </w:p>
    <w:p>
      <w:pPr>
        <w:pStyle w:val="BodyText"/>
      </w:pPr>
      <w:r>
        <w:t xml:space="preserve">Labor statistics are crucial for identifying skills gaps in the job market. Through descriptive statistics and predictive modeling, experts can forecast demand for specific professions such as data science, cybersecurity, and renewable engineering. This information allows universities and vocational training centers in Abu Dhabi to align their programs with market needs. Furthermore, gender disparity analysis is an important area of statistical inquiry in the region, helping policymakers implement strategies to increase female participation in the workforce. These efforts are central to Abu Dhabi’s broader goals of inclusive economic growth.</w:t>
      </w:r>
    </w:p>
    <w:bookmarkEnd w:id="23"/>
    <w:bookmarkStart w:id="24" w:name="Xcc130613d85e74a73966eb97847806d5622b4d0"/>
    <w:p>
      <w:pPr>
        <w:pStyle w:val="Heading2"/>
      </w:pPr>
      <w:r>
        <w:t xml:space="preserve">V. Environmental Sustainability and Climate Data</w:t>
      </w:r>
    </w:p>
    <w:p>
      <w:pPr>
        <w:pStyle w:val="FirstParagraph"/>
      </w:pPr>
      <w:r>
        <w:t xml:space="preserve">As a nation committed to combating climate change,</w:t>
      </w:r>
      <w:r>
        <w:t xml:space="preserve"> </w:t>
      </w:r>
      <w:r>
        <w:rPr>
          <w:bCs/>
          <w:b/>
        </w:rPr>
        <w:t xml:space="preserve">United Arab Emirates Abu Dhabi</w:t>
      </w:r>
      <w:r>
        <w:t xml:space="preserve"> </w:t>
      </w:r>
      <w:r>
        <w:t xml:space="preserve">is investing heavily in sustainability projects. The statistician contributes significantly to this endeavor by analyzing environmental data. Monitoring air quality indices, water consumption rates, and carbon emissions requires precise measurement and statistical control charts. In the context of renewable energy projects, such as the Masdar City initiative or large-scale solar farms like Al Dhafra, statisticians help evaluate energy output efficiency against environmental variables.</w:t>
      </w:r>
    </w:p>
    <w:p>
      <w:pPr>
        <w:pStyle w:val="BodyText"/>
      </w:pPr>
      <w:r>
        <w:t xml:space="preserve">Data regarding sea-level rise and coastal erosion is also critical for urban planning in Abu Dhabi’s island cities. Statistical modeling helps predict future risks and informs construction regulations to ensure resilience against climate impacts. The rigorous application of statistical science ensures that sustainability claims are backed by verifiable data, enhancing the emirate’s reputation as a leader in green technology.</w:t>
      </w:r>
    </w:p>
    <w:bookmarkEnd w:id="24"/>
    <w:bookmarkStart w:id="25" w:name="vi.-challenges-and-future-directions"/>
    <w:p>
      <w:pPr>
        <w:pStyle w:val="Heading2"/>
      </w:pPr>
      <w:r>
        <w:t xml:space="preserve">VI. Challenges and Future Directions</w:t>
      </w:r>
    </w:p>
    <w:p>
      <w:pPr>
        <w:pStyle w:val="FirstParagraph"/>
      </w:pPr>
      <w:r>
        <w:t xml:space="preserve">Despite the clear benefits, the profession of statistician in Abu Dhabi faces challenges. These include ensuring data privacy in an increasingly digital world and addressing issues related to data quality and standardization across different government entities. There is also a need for continuous professional development to keep pace with advancements in machine learning and artificial intelligence, which are reshaping the field of statistical analysis.</w:t>
      </w:r>
    </w:p>
    <w:p>
      <w:pPr>
        <w:pStyle w:val="BodyText"/>
      </w:pPr>
      <w:r>
        <w:t xml:space="preserve">To address these challenges, academic institutions in Abu Dhabi must strengthen their statistics programs, emphasizing both theoretical foundations and practical application using modern software tools. Collaboration between academia and industry is essential to create a pipeline of skilled statisticians who understand the unique context of</w:t>
      </w:r>
      <w:r>
        <w:t xml:space="preserve"> </w:t>
      </w:r>
      <w:r>
        <w:rPr>
          <w:bCs/>
          <w:b/>
        </w:rPr>
        <w:t xml:space="preserve">United Arab Emirates Abu Dhabi</w:t>
      </w:r>
      <w:r>
        <w:t xml:space="preserve">. Initiatives that promote data literacy among government employees can further enhance the utilization of statistical insights in daily operations.</w:t>
      </w:r>
    </w:p>
    <w:bookmarkEnd w:id="25"/>
    <w:bookmarkStart w:id="26" w:name="vii.-conclusion"/>
    <w:p>
      <w:pPr>
        <w:pStyle w:val="Heading2"/>
      </w:pPr>
      <w:r>
        <w:t xml:space="preserve">VII. Conclusion</w:t>
      </w:r>
    </w:p>
    <w:p>
      <w:pPr>
        <w:pStyle w:val="FirstParagraph"/>
      </w:pPr>
      <w:r>
        <w:t xml:space="preserve">In conclusion, the statistician is an indispensable asset to the development and governance of</w:t>
      </w:r>
      <w:r>
        <w:t xml:space="preserve"> </w:t>
      </w:r>
      <w:r>
        <w:rPr>
          <w:bCs/>
          <w:b/>
        </w:rPr>
        <w:t xml:space="preserve">United Arab Emirates Abu Dhabi</w:t>
      </w:r>
      <w:r>
        <w:t xml:space="preserve">. From guiding economic diversification strategies to optimizing public health services and ensuring environmental sustainability, statistical expertise drives informed decision-making at every level. As Abu Dhabi continues its journey toward becoming a global knowledge hub, the demand for high-quality statistical analysis will only grow. It is imperative that stakeholders continue to invest in statistical infrastructure and human capital to fully leverage the power of data. By doing so, Abu Dhabi can ensure not only economic resilience but also social well-being for its diverse population. The future of Abu Dhabi is data-driven, and the statistician stands at the forefront of this transformative era.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United Arab Emirates Abu Dhabi</dc:title>
  <dc:creator/>
  <dc:language>en</dc:language>
  <cp:keywords/>
  <dcterms:created xsi:type="dcterms:W3CDTF">2026-07-29T18:23:29Z</dcterms:created>
  <dcterms:modified xsi:type="dcterms:W3CDTF">2026-07-29T18:23:29Z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