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7027e12c1378d198e6b10c8b62cba32dcf6a8ec"/>
    <w:p>
      <w:pPr>
        <w:pStyle w:val="Heading1"/>
      </w:pPr>
      <w:r>
        <w:t xml:space="preserve">The Role and Impact of the Statistician in United States Houston</w:t>
      </w:r>
    </w:p>
    <w:p>
      <w:pPr>
        <w:pStyle w:val="FirstParagraph"/>
      </w:pPr>
      <w:r>
        <w:t xml:space="preserve">Prepared as part of an Academic Research Project regarding Professional Statistical Practice in Regional Economic Hubs.</w:t>
      </w:r>
    </w:p>
    <w:bookmarkStart w:id="20" w:name="abstract"/>
    <w:p>
      <w:pPr>
        <w:pStyle w:val="Heading3"/>
      </w:pPr>
      <w:r>
        <w:t xml:space="preserve">Abstract</w:t>
      </w:r>
    </w:p>
    <w:p>
      <w:pPr>
        <w:pStyle w:val="FirstParagraph"/>
      </w:pPr>
      <w:r>
        <w:t xml:space="preserve">This research paper examines the critical role of the statistician within the unique economic, medical, and industrial landscape of United States Houston. As a global hub for energy production and biomedical research, Houston relies heavily on data-driven decision-making. This document explores how statisticians apply advanced mathematical models to solve complex problems in healthcare outcomes, oil reservoir modeling, urban planning, and public policy across the region.</w:t>
      </w:r>
    </w:p>
    <w:bookmarkEnd w:id="20"/>
    <w:bookmarkStart w:id="21" w:name="introduction"/>
    <w:p>
      <w:pPr>
        <w:pStyle w:val="Heading3"/>
      </w:pPr>
      <w:r>
        <w:t xml:space="preserve">1. Introduction</w:t>
      </w:r>
    </w:p>
    <w:p>
      <w:pPr>
        <w:pStyle w:val="FirstParagraph"/>
      </w:pPr>
      <w:r>
        <w:t xml:space="preserve">In the modern era of big data and machine learning, the foundational importance of rigorous statistical methodology cannot be overstated. Nowhere is this more evident than in United States Houston, a city that serves as one of the most dynamic economic engines in North America. While often characterized globally by its dominance in the energy sector and its status as home to NASA’s Johnson Space Center, Houston's identity is deeply intertwined with advanced quantitative analysis. This paper delves into how the statistician operates within this vibrant ecosystem, serving as a bridge between raw data and actionable intelligence.</w:t>
      </w:r>
    </w:p>
    <w:p>
      <w:pPr>
        <w:pStyle w:val="BodyText"/>
      </w:pPr>
      <w:r>
        <w:t xml:space="preserve">The city of Houston presents a unique case study for statistical application. With its diverse population, sprawling urban geography, and heavy reliance on industries that require precise measurement (such as petroleum extraction) or high-stakes risk assessment (such as catastrophic health events), the demand for skilled statisticians is at an all-time high. This research paper aims to dissect the various sectors in which a statistician provides value in United States Houston, analyzing their contributions to scientific discovery, economic stability, and public health.</w:t>
      </w:r>
    </w:p>
    <w:bookmarkEnd w:id="21"/>
    <w:bookmarkStart w:id="22" w:name="Xe7e173eec881371812dc404e48929679b96d464"/>
    <w:p>
      <w:pPr>
        <w:pStyle w:val="Heading3"/>
      </w:pPr>
      <w:r>
        <w:t xml:space="preserve">2. The Statistician in Healthcare and Biomedical Research</w:t>
      </w:r>
    </w:p>
    <w:p>
      <w:pPr>
        <w:pStyle w:val="FirstParagraph"/>
      </w:pPr>
      <w:r>
        <w:t xml:space="preserve">Houston is widely recognized as the medical capital of the world due to the presence of the Texas Medical Center (TMC), which houses more than 65 medical institutions. For any statistician working in this domain, daily life revolves around clinical trials, epidemiological studies, and health informatics. The complexity of patient data requires sophisticated statistical methods to determine drug efficacy and safety.</w:t>
      </w:r>
    </w:p>
    <w:p>
      <w:pPr>
        <w:pStyle w:val="BodyText"/>
      </w:pPr>
      <w:r>
        <w:t xml:space="preserve">When a new pharmaceutical compound is tested for its ability to treat chronic conditions prevalent in the Houston population—such as cardiovascular diseases exacerbated by humidity or respiratory issues related to industrial activity—the statistician plays a pivotal role. They design randomized controlled trials, ensure proper randomization, and manage complex datasets that account for confounding variables. Without the rigorous application of inferential statistics by these professionals, regulatory bodies like the FDA would lack the necessary evidence to approve new treatments.</w:t>
      </w:r>
    </w:p>
    <w:p>
      <w:pPr>
        <w:pStyle w:val="BodyText"/>
      </w:pPr>
      <w:r>
        <w:t xml:space="preserve">Furthermore, statisticians in Houston collaborate with epidemiologists to track disease outbreaks and model health trends. Given Houston's status as a major international travel hub at George Bush Intercontinental Airport and William P. Hobby Airport, statistical surveillance models are crucial for understanding the spread of infectious diseases. The statistician builds predictive models that help public health officials allocate resources effectively during pandemics or seasonal flu surges.</w:t>
      </w:r>
    </w:p>
    <w:bookmarkEnd w:id="22"/>
    <w:bookmarkStart w:id="23" w:name="Xea3e4ea85adcf210f42545c3ad06009ca97d4e0"/>
    <w:p>
      <w:pPr>
        <w:pStyle w:val="Heading3"/>
      </w:pPr>
      <w:r>
        <w:t xml:space="preserve">3. Data-Driven Decision Making in the Energy Sector</w:t>
      </w:r>
    </w:p>
    <w:p>
      <w:pPr>
        <w:pStyle w:val="FirstParagraph"/>
      </w:pPr>
      <w:r>
        <w:t xml:space="preserve">The second pillar of Houston's economy is its energy sector. For a statistician employed by major oil and gas corporations headquartered in United States Houston, data analysis is synonymous with exploration and risk management. The process of finding and extracting hydrocarbons involves massive datasets derived from seismic surveys, drilling logs, and historical production rates.</w:t>
      </w:r>
    </w:p>
    <w:p>
      <w:pPr>
        <w:pStyle w:val="BodyText"/>
      </w:pPr>
      <w:r>
        <w:t xml:space="preserve">In this context, the statistician applies geostatistical methods to interpret subsurface geological formations. By utilizing techniques such as kriging—a form of interpolation used in spatial statistics—statisticians help engineers estimate the volume and distribution of oil reserves. This reduces the financial risk associated with dry wells and optimizes extraction strategies.</w:t>
      </w:r>
    </w:p>
    <w:p>
      <w:pPr>
        <w:pStyle w:val="BodyText"/>
      </w:pPr>
      <w:r>
        <w:t xml:space="preserve">Moreover, as the energy industry transitions toward renewable sources, statisticians are increasingly involved in analyzing wind patterns for offshore platforms or solar irradiance data for terrestrial farms. The principles remain the same: using probability theory and stochastic modeling to predict variables that are inherently uncertain. In United States Houston, this transition requires a statistician who is not only well-versed in traditional petroleum engineering metrics but also adaptable enough to handle the variability of green energy sources.</w:t>
      </w:r>
    </w:p>
    <w:bookmarkEnd w:id="23"/>
    <w:bookmarkStart w:id="24" w:name="X6d891c043e289adb63ecef1ef0a474a66520079"/>
    <w:p>
      <w:pPr>
        <w:pStyle w:val="Heading3"/>
      </w:pPr>
      <w:r>
        <w:t xml:space="preserve">4. Urban Planning and Environmental Statistics</w:t>
      </w:r>
    </w:p>
    <w:p>
      <w:pPr>
        <w:pStyle w:val="FirstParagraph"/>
      </w:pPr>
      <w:r>
        <w:t xml:space="preserve">Houston is known for its lack of zoning laws, leading to a distinct urban sprawl that requires innovative approaches to infrastructure planning and environmental protection. A statistician working in city governance or private consulting utilizes spatial statistics to analyze traffic flow, land use changes, and flood risks.</w:t>
      </w:r>
    </w:p>
    <w:p>
      <w:pPr>
        <w:pStyle w:val="BodyText"/>
      </w:pPr>
      <w:r>
        <w:t xml:space="preserve">Flooding is perhaps the most pressing environmental issue for United States Houston due to its proximity to the Gulf of Mexico and its flat topography. Statisticians are integral in developing hydrological models that predict flood probabilities based on historical rainfall data and current climate change trends. By applying extreme value theory—a branch of statistics dealing with rare events—analysts can assess the likelihood of "100-year storms" occurring with greater frequency.</w:t>
      </w:r>
    </w:p>
    <w:p>
      <w:pPr>
        <w:pStyle w:val="BodyText"/>
      </w:pPr>
      <w:r>
        <w:t xml:space="preserve">This data informs critical infrastructure projects, such as the construction of retention basins and improvements to drainage systems. The statistician translates raw meteorological data into risk maps that guide urban developers and policymakers. Their work ensures that future construction in vulnerable areas adheres to safety standards derived from probabilistic assessments rather than arbitrary rules.</w:t>
      </w:r>
    </w:p>
    <w:bookmarkEnd w:id="24"/>
    <w:bookmarkStart w:id="25" w:name="Xb2cf8cd2df6cd91ed36d2b95f9488017bf5bfe5"/>
    <w:p>
      <w:pPr>
        <w:pStyle w:val="Heading3"/>
      </w:pPr>
      <w:r>
        <w:t xml:space="preserve">5. Economic Analysis and Workforce Development</w:t>
      </w:r>
    </w:p>
    <w:p>
      <w:pPr>
        <w:pStyle w:val="FirstParagraph"/>
      </w:pPr>
      <w:r>
        <w:t xml:space="preserve">Beyond specific industries, statisticians are essential to the broader economic health of United States Houston. Business analytics firms in the city rely on statistical modeling to guide corporate strategy, consumer behavior analysis, and market forecasting. Whether it is a retail giant optimizing supply chains or a financial services company assessing credit risk for home loans in expanding suburbs like The Woodlands or Katy, the statistician provides the mathematical backbone for these operations.</w:t>
      </w:r>
    </w:p>
    <w:p>
      <w:pPr>
        <w:pStyle w:val="BodyText"/>
      </w:pPr>
      <w:r>
        <w:t xml:space="preserve">Additionally, labor statisticians contribute to understanding workforce trends. They analyze employment rates, wage disparities, and skill gaps across different metropolitan districts. This information is vital for educational institutions and vocational training centers that seek to align their curricula with the needs of Houston's employers. By identifying emerging industries that require specialized quantitative skills, statisticians indirectly shape the educational landscape of the region.</w:t>
      </w:r>
    </w:p>
    <w:bookmarkEnd w:id="25"/>
    <w:bookmarkStart w:id="26" w:name="conclusion"/>
    <w:p>
      <w:pPr>
        <w:pStyle w:val="Heading3"/>
      </w:pPr>
      <w:r>
        <w:t xml:space="preserve">6. Conclusion</w:t>
      </w:r>
    </w:p>
    <w:p>
      <w:pPr>
        <w:pStyle w:val="FirstParagraph"/>
      </w:pPr>
      <w:r>
        <w:t xml:space="preserve">In conclusion, the profession of a statistician in United States Houston is far more than an academic pursuit; it is a fundamental component of the city's operational infrastructure. From ensuring patient safety within the world's largest medical center to optimizing oil extraction in offshore rigs and predicting flood risks for sprawling cities, statisticians provide the analytical rigor necessary for complex decision-making.</w:t>
      </w:r>
    </w:p>
    <w:p>
      <w:pPr>
        <w:pStyle w:val="BodyText"/>
      </w:pPr>
      <w:r>
        <w:t xml:space="preserve">As data continues to grow in volume and complexity, the role of the statistician will only expand. Future research should focus on how artificial intelligence tools are augmenting traditional statistical workflows in Houston-based industries. However, it is imperative to recognize that while algorithms process data at unprecedented speeds, it is the statistical framework—developed and maintained by these professionals—that ensures those algorithms remain valid, unbiased, and useful.</w:t>
      </w:r>
    </w:p>
    <w:p>
      <w:pPr>
        <w:pStyle w:val="BodyText"/>
      </w:pPr>
      <w:r>
        <w:t xml:space="preserve">United States Houston serves as a prime example of how quantitative sciences intersect with real-world applications. The statistician remains the custodian of truth within data sets, ensuring that the decisions made in boardrooms, laboratories, and city halls are grounded in empirical evidence rather than speculation. As such, supporting statistical education and professional development in this region is crucial for sustaining Houston's status as a global leader.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United States Houston</dc:title>
  <dc:creator/>
  <dc:language>en</dc:language>
  <cp:keywords/>
  <dcterms:created xsi:type="dcterms:W3CDTF">2026-07-29T16:19:40Z</dcterms:created>
  <dcterms:modified xsi:type="dcterms:W3CDTF">2026-07-29T16:19:40Z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