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Surgeons</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0" w:name="abstract"/>
    <w:p>
      <w:pPr>
        <w:pStyle w:val="Heading2"/>
      </w:pPr>
      <w:r>
        <w:t xml:space="preserve">Abstract</w:t>
      </w:r>
    </w:p>
    <w:p>
      <w:pPr>
        <w:pStyle w:val="FirstParagraph"/>
      </w:pPr>
      <w:r>
        <w:t xml:space="preserve">This Research Paper explores the critical intersection of surgical care and public health infrastructure within the Democratic Republic of Congo (DR Congo), with a specific focus on its capital, Kinshasa. As one of the most populous urban centers in Africa, Kinshasa faces unique challenges regarding healthcare delivery, resource allocation, and emergency response. The role of the Surgeon in this context extends beyond operative skills; it encompasses leadership in trauma management, obstetric emergencies, infectious disease complications such as those arising from Ebola or HIV/AIDS-related malignancies2019-ongoing pandemic). This document analyzes the current landscape of surgical services in DR Congo Kinshasa, identifies systemic barriers including infrastructure deficits and brain drain, and proposes strategic interventions to enhance surgical capacity. The study argues that investing in the training, retention, and support of Surgeons is paramount to achieving Sustainable Development Goal 3 (Good Health and Well-being) in the region.</w:t>
      </w:r>
    </w:p>
    <w:bookmarkEnd w:id="20"/>
    <w:bookmarkStart w:id="21" w:name="introduction"/>
    <w:p>
      <w:pPr>
        <w:pStyle w:val="Heading2"/>
      </w:pPr>
      <w:r>
        <w:t xml:space="preserve">1. Introduction</w:t>
      </w:r>
    </w:p>
    <w:p>
      <w:pPr>
        <w:pStyle w:val="FirstParagraph"/>
      </w:pPr>
      <w:r>
        <w:t xml:space="preserve">The Democratic Republic of Congo (DR Congo) constitutes a significant portion of Central Africa's population, with Kinshasa serving as its political, economic, and cultural heart. With an urban population exceeding 15 million people, the demand for specialized medical services is immense. However the healthcare system in DR Congo has historically struggled with underfunding2019-ongoing pandemic), political instability2019-ongoing pandemic), and a lack of basic infrastructure. Within this complex environment, the Surgeon plays a pivotal role as both a clinician and a system navigator.</w:t>
      </w:r>
    </w:p>
    <w:p>
      <w:pPr>
        <w:pStyle w:val="BodyText"/>
      </w:pPr>
      <w:r>
        <w:t xml:space="preserve">This Research Paper posits that the efficacy of any healthcare intervention in Kinshasa is heavily dependent on the availability and competence of surgical specialists. While primary care addresses preventative medicine, surgical interventions are often required for acute trauma, obstetric complications, hernias2019-ongoing pandemic), and non-communicable diseases such as cancers. The specific context of DR Congo Kinshasa requires a nuanced understanding of local epidemiology, cultural practices, and logistical constraints that affect surgical outcomes.</w:t>
      </w:r>
    </w:p>
    <w:bookmarkEnd w:id="21"/>
    <w:bookmarkStart w:id="25" w:name="the-scope-of-surgical-needs-in-kinshasa"/>
    <w:p>
      <w:pPr>
        <w:pStyle w:val="Heading2"/>
      </w:pPr>
      <w:r>
        <w:t xml:space="preserve">2. The Scope of Surgical Needs in Kinshasa</w:t>
      </w:r>
    </w:p>
    <w:p>
      <w:pPr>
        <w:pStyle w:val="FirstParagraph"/>
      </w:pPr>
      <w:r>
        <w:t xml:space="preserve">The burden of disease in Kinshasa is dual-faceted: high rates of infectious diseases coexist with rising incidence rates non-communicable diseases (NCDs). For the Surgeon operating in this region, the scope of practice must be broad and adaptable.</w:t>
      </w:r>
    </w:p>
    <w:bookmarkStart w:id="22" w:name="trauma-and-emergency-surgery"/>
    <w:p>
      <w:pPr>
        <w:pStyle w:val="Heading3"/>
      </w:pPr>
      <w:r>
        <w:t xml:space="preserve">2.1 Trauma and Emergency Surgery</w:t>
      </w:r>
    </w:p>
    <w:p>
      <w:pPr>
        <w:pStyle w:val="FirstParagraph"/>
      </w:pPr>
      <w:r>
        <w:t xml:space="preserve">Kinshasa experiences high rates of road traffic accidents due to rapid urbanization inadequate traffic regulation. Consequently emergency general surgery constitutes a significant portion of surgical workload in public hospitals such as the Hôpital Général de Référence Ngaliema and Hôpital Saint Luc. The Surgeon must be proficient in damage control resuscitation techniques, managing polytrauma patients with limited access to blood banks and intensive care units.</w:t>
      </w:r>
    </w:p>
    <w:bookmarkEnd w:id="22"/>
    <w:bookmarkStart w:id="23" w:name="obstetric-and-gynecological-surgery"/>
    <w:p>
      <w:pPr>
        <w:pStyle w:val="Heading3"/>
      </w:pPr>
      <w:r>
        <w:t xml:space="preserve">2.2 Obstetric and Gynecological Surgery</w:t>
      </w:r>
    </w:p>
    <w:p>
      <w:pPr>
        <w:pStyle w:val="FirstParagraph"/>
      </w:pPr>
      <w:r>
        <w:t xml:space="preserve">Mother mortality remains a critical public health issue in DR Congo. Complications from unsafe abortions obstructed labor, and postpartum hemorrhage frequently necessitate emergency surgical interventions such as cesarean sections, hysterectomies, or exploratory laparotomies. The Surgeon in Kinshasa must work closely with midwives and obstetricians to reduce delays in seeking care and to perform life-saving procedures under suboptimal conditions.</w:t>
      </w:r>
    </w:p>
    <w:bookmarkEnd w:id="23"/>
    <w:bookmarkStart w:id="24" w:name="oncological-surgery"/>
    <w:p>
      <w:pPr>
        <w:pStyle w:val="Heading3"/>
      </w:pPr>
      <w:r>
        <w:t xml:space="preserve">2.3 Oncological Surgery</w:t>
      </w:r>
    </w:p>
    <w:p>
      <w:pPr>
        <w:pStyle w:val="FirstParagraph"/>
      </w:pPr>
      <w:r>
        <w:t xml:space="preserve">In recent years, there has been an increase in the diagnosis of cancers such as cervical, breast, liver cancer (associated with Hepatitis B/C prevalence), and Kaposi sarcoma. Access to surgical oncology is severely limited in Kinshasa; many patients present at late stages requiring complex resections or palliative care procedures. The Surgeon plays a crucial role early detection programs and multidisciplinary team coordination.</w:t>
      </w:r>
    </w:p>
    <w:bookmarkEnd w:id="24"/>
    <w:bookmarkEnd w:id="25"/>
    <w:bookmarkStart w:id="29" w:name="X62e1dd8b67f14e82c29e93d8fba6c8928d777f9"/>
    <w:p>
      <w:pPr>
        <w:pStyle w:val="Heading2"/>
      </w:pPr>
      <w:r>
        <w:t xml:space="preserve">3. Challenges Facing Surgical Services in DR Congo Kinshasa</w:t>
      </w:r>
    </w:p>
    <w:p>
      <w:pPr>
        <w:pStyle w:val="FirstParagraph"/>
      </w:pPr>
      <w:r>
        <w:t xml:space="preserve">Several systemic barriers hinder the effectiveness of surgical care in the region:</w:t>
      </w:r>
    </w:p>
    <w:bookmarkStart w:id="26" w:name="infrastructure-deficits"/>
    <w:p>
      <w:pPr>
        <w:pStyle w:val="Heading3"/>
      </w:pPr>
      <w:r>
        <w:t xml:space="preserve">3.1 Infrastructure Deficits</w:t>
      </w:r>
    </w:p>
    <w:p>
      <w:pPr>
        <w:pStyle w:val="FirstParagraph"/>
      </w:pPr>
      <w:r>
        <w:t xml:space="preserve">Hospitals in Kinshasa often lack reliable electricity, water supply, and sterilization equipment. Surgeons must frequently operate using generators backup power or resort to improvisation when standard equipment fails. The absence of functioning operating theaters compromises infection control rates leading to higher postoperative morbidity.</w:t>
      </w:r>
    </w:p>
    <w:bookmarkEnd w:id="26"/>
    <w:bookmarkStart w:id="27" w:name="human-resource-crisis-brain-drain"/>
    <w:p>
      <w:pPr>
        <w:pStyle w:val="Heading3"/>
      </w:pPr>
      <w:r>
        <w:t xml:space="preserve">3.2 Human Resource Crisis: Brain Drain</w:t>
      </w:r>
    </w:p>
    <w:p>
      <w:pPr>
        <w:pStyle w:val="FirstParagraph"/>
      </w:pPr>
      <w:r>
        <w:t xml:space="preserve">A significant number of trained medical professionals, including Surgeons, emigrate from DR Congo seeking better working conditions and higher salaries abroad. This "brain drain" creates a shortage of specialists in Kinshasa's public sector remaining workforce is overburdened. The lack of continuous professional development opportunities exacerbates the gap between international standards and local practice.</w:t>
      </w:r>
    </w:p>
    <w:bookmarkEnd w:id="27"/>
    <w:bookmarkStart w:id="28" w:name="supply-chain-disruptions"/>
    <w:p>
      <w:pPr>
        <w:pStyle w:val="Heading3"/>
      </w:pPr>
      <w:r>
        <w:t xml:space="preserve">3.3 Supply Chain Disruptions</w:t>
      </w:r>
    </w:p>
    <w:p>
      <w:pPr>
        <w:pStyle w:val="FirstParagraph"/>
      </w:pPr>
      <w:r>
        <w:t xml:space="preserve">The consistent availability of essential surgical supplies, such as sutures, staples anesthesia agents, and antibiotics is often compromised due to logistical challenges customs regulations. This forces Surgeons to delay elective surgeries or perform high-risk procedures without adequate protective equipment.</w:t>
      </w:r>
    </w:p>
    <w:bookmarkEnd w:id="28"/>
    <w:bookmarkEnd w:id="29"/>
    <w:bookmarkStart w:id="33" w:name="X18c7a870ed993125dd480ee126ed1de49415806"/>
    <w:p>
      <w:pPr>
        <w:pStyle w:val="Heading2"/>
      </w:pPr>
      <w:r>
        <w:t xml:space="preserve">4. Strategic Interventions and Recommendations</w:t>
      </w:r>
    </w:p>
    <w:p>
      <w:pPr>
        <w:pStyle w:val="FirstParagraph"/>
      </w:pPr>
      <w:r>
        <w:t xml:space="preserve">To improve surgical outcomes in DR Congo Kinshasa a multi-pronged approach involving government policy, international partnership, and local capacity building is required.</w:t>
      </w:r>
    </w:p>
    <w:bookmarkStart w:id="30" w:name="strengthening-surgical-education"/>
    <w:p>
      <w:pPr>
        <w:pStyle w:val="Heading3"/>
      </w:pPr>
      <w:r>
        <w:t xml:space="preserve">4.1 Strengthening Surgical Education</w:t>
      </w:r>
    </w:p>
    <w:p>
      <w:pPr>
        <w:pStyle w:val="FirstParagraph"/>
      </w:pPr>
      <w:r>
        <w:t xml:space="preserve">The University of Kinshasa (UNIKIN) Faculty of Medicine must collaborate with international institutions to establish robust residency programs in general surgery. Mentorship programs linking experienced Surgeons in the diaspora with junior colleagues in Kinshasa can facilitate knowledge transfer without requiring permanent migration.</w:t>
      </w:r>
    </w:p>
    <w:bookmarkEnd w:id="30"/>
    <w:bookmarkStart w:id="31" w:name="infrastructure-investment"/>
    <w:p>
      <w:pPr>
        <w:pStyle w:val="Heading3"/>
      </w:pPr>
      <w:r>
        <w:t xml:space="preserve">4.2 Infrastructure Investment</w:t>
      </w:r>
    </w:p>
    <w:p>
      <w:pPr>
        <w:pStyle w:val="FirstParagraph"/>
      </w:pPr>
      <w:r>
        <w:t xml:space="preserve">The government, supported by NGOs and development partners, must prioritize the rehabilitation of public hospitals. Reliable power supply via solar installations water purification systems are not luxuries; they are prerequisites for safe surgical practice. The establishment of regional surgical hubs in Kinshasa can decentralize care and reduce overcrowding at central facilities.</w:t>
      </w:r>
    </w:p>
    <w:bookmarkEnd w:id="31"/>
    <w:bookmarkStart w:id="32" w:name="policy-reform-and-insurance-coverage"/>
    <w:p>
      <w:pPr>
        <w:pStyle w:val="Heading3"/>
      </w:pPr>
      <w:r>
        <w:t xml:space="preserve">4.3 Policy Reform and Insurance Coverage</w:t>
      </w:r>
    </w:p>
    <w:p>
      <w:pPr>
        <w:pStyle w:val="FirstParagraph"/>
      </w:pPr>
      <w:r>
        <w:t xml:space="preserve">Expanding health insurance schemes to cover emergency surgeries is essential. Many citizens delay seeking care due to cost implications, leading to advanced disease states that are more difficult and expensive to treat surgically. A national surgical master plan should be developed with clear metrics for access, quality, and equity.</w:t>
      </w:r>
    </w:p>
    <w:bookmarkEnd w:id="32"/>
    <w:bookmarkEnd w:id="33"/>
    <w:bookmarkStart w:id="34" w:name="conclusion"/>
    <w:p>
      <w:pPr>
        <w:pStyle w:val="Heading2"/>
      </w:pPr>
      <w:r>
        <w:t xml:space="preserve">5. Conclusion</w:t>
      </w:r>
    </w:p>
    <w:p>
      <w:pPr>
        <w:pStyle w:val="FirstParagraph"/>
      </w:pPr>
      <w:r>
        <w:t xml:space="preserve">The Surgeon in DR Congo Kinshasa operates at the forefront of a healthcare system under immense pressure. Their role is indispensable in addressing trauma obstetric emergencies and emerging health crises. However their effectiveness is constrained by systemic issues related to infrastructure human resources, and supply chains.</w:t>
      </w:r>
    </w:p>
    <w:p>
      <w:pPr>
        <w:pStyle w:val="BodyText"/>
      </w:pPr>
      <w:r>
        <w:t xml:space="preserve">This Research Paper concludes that sustainable improvement in surgical outcomes requires holistic investment in the surgical ecosystem of Kinshasa. By empowering Surgeons with adequate tools training and institutional support DR Congo can significantly reduce preventable mortality and morbidity. The path forward involves collaborative efforts between local authorities international partners, and medical professionals to build a resilient healthcare system capable of meeting the needs of Kinshasa's growing population.</w:t>
      </w:r>
    </w:p>
    <w:bookmarkEnd w:id="34"/>
    <w:bookmarkStart w:id="35" w:name="references-simulated-for-format"/>
    <w:p>
      <w:pPr>
        <w:pStyle w:val="Heading2"/>
      </w:pPr>
      <w:r>
        <w:t xml:space="preserve">6. References (Simulated for Format)</w:t>
      </w:r>
    </w:p>
    <w:p>
      <w:pPr>
        <w:pStyle w:val="FirstParagraph"/>
      </w:pPr>
      <w:r>
        <w:rPr>
          <w:iCs/>
          <w:i/>
        </w:rPr>
        <w:t xml:space="preserve">Note: In a formal academic submission this section would contain specific citations from peer-reviewed journals WHO reports, and Ministry of Health statistics from DR Congo.</w:t>
      </w:r>
    </w:p>
    <w:p>
      <w:pPr>
        <w:numPr>
          <w:ilvl w:val="0"/>
          <w:numId w:val="1001"/>
        </w:numPr>
        <w:pStyle w:val="Compact"/>
      </w:pPr>
      <w:r>
        <w:t xml:space="preserve">DRC Ministry of Public Health. (2023). Annual Report on National Health Indicators.</w:t>
      </w:r>
    </w:p>
    <w:p>
      <w:pPr>
        <w:numPr>
          <w:ilvl w:val="0"/>
          <w:numId w:val="1001"/>
        </w:numPr>
        <w:pStyle w:val="Compact"/>
      </w:pPr>
      <w:r>
        <w:t xml:space="preserve">Bickler SW et al. "Surgical Care in Low- and Middle-Income Countries." The Lancet Global Health, 2019.</w:t>
      </w:r>
    </w:p>
    <w:p>
      <w:pPr>
        <w:numPr>
          <w:ilvl w:val="0"/>
          <w:numId w:val="1001"/>
        </w:numPr>
        <w:pStyle w:val="Compact"/>
      </w:pPr>
      <w:r>
        <w:t xml:space="preserve">Meara JG et al. "Global Surgery: A Call to Action." World Journal of Surgery, 2015.</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Surgeons in DR Congo Kinshasa: A Comprehensive Research Paper</dc:title>
  <dc:creator/>
  <cp:keywords/>
  <dcterms:created xsi:type="dcterms:W3CDTF">2026-07-29T12:02:34Z</dcterms:created>
  <dcterms:modified xsi:type="dcterms:W3CDTF">2026-07-29T12:02:34Z</dcterms:modified>
</cp:coreProperties>
</file>

<file path=docProps/custom.xml><?xml version="1.0" encoding="utf-8"?>
<Properties xmlns="http://schemas.openxmlformats.org/officeDocument/2006/custom-properties" xmlns:vt="http://schemas.openxmlformats.org/officeDocument/2006/docPropsVTypes"/>
</file>