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Ghana</w:t>
      </w:r>
      <w:r>
        <w:t xml:space="preserve"> </w:t>
      </w:r>
      <w:r>
        <w:t xml:space="preserve">Accra:</w:t>
      </w:r>
      <w:r>
        <w:t xml:space="preserve"> </w:t>
      </w:r>
      <w:r>
        <w:t xml:space="preserve">Bridging</w:t>
      </w:r>
      <w:r>
        <w:t xml:space="preserve"> </w:t>
      </w:r>
      <w:r>
        <w:t xml:space="preserve">Gaps</w:t>
      </w:r>
      <w:r>
        <w:t xml:space="preserve"> </w:t>
      </w:r>
      <w:r>
        <w:t xml:space="preserve">and</w:t>
      </w:r>
      <w:r>
        <w:t xml:space="preserve"> </w:t>
      </w:r>
      <w:r>
        <w:t xml:space="preserve">Building</w:t>
      </w:r>
      <w:r>
        <w:t xml:space="preserve"> </w:t>
      </w:r>
      <w:r>
        <w:t xml:space="preserve">Capacity</w:t>
      </w:r>
    </w:p>
    <w:bookmarkStart w:id="26" w:name="X2399c0d3b0d29c088e3af87e03d55998ab6b01b"/>
    <w:p>
      <w:pPr>
        <w:pStyle w:val="Heading1"/>
      </w:pPr>
      <w:r>
        <w:t xml:space="preserve">The Evolving Role of the Surgeon in Ghana Accra: Bridging Gaps and Building Capacity</w:t>
      </w:r>
    </w:p>
    <w:p>
      <w:pPr>
        <w:pStyle w:val="FirstParagraph"/>
      </w:pPr>
      <w:r>
        <w:rPr>
          <w:bCs/>
          <w:b/>
        </w:rPr>
        <w:t xml:space="preserve">Date:</w:t>
      </w:r>
      <w:r>
        <w:t xml:space="preserve"> </w:t>
      </w:r>
      <w:r>
        <w:t xml:space="preserve">October 24, 2023</w:t>
      </w:r>
      <w:r>
        <w:br/>
      </w:r>
      <w:r>
        <w:rPr>
          <w:bCs/>
          <w:b/>
        </w:rPr>
        <w:t xml:space="preserve">Affiliation:</w:t>
      </w:r>
      <w:r>
        <w:t xml:space="preserve"> </w:t>
      </w:r>
      <w:r>
        <w:t xml:space="preserve">Department of Health Policy and Systems, University of Ghana</w:t>
      </w:r>
      <w:r>
        <w:br/>
      </w:r>
      <w:r>
        <w:rPr>
          <w:bCs/>
          <w:b/>
        </w:rPr>
        <w:t xml:space="preserve">Subject:</w:t>
      </w:r>
      <w:r>
        <w:t xml:space="preserve"> </w:t>
      </w:r>
      <w:r>
        <w:t xml:space="preserve">Analysis of Surgical Practice in a Rapidly Urbanizing West African Capital</w:t>
      </w:r>
    </w:p>
    <w:bookmarkStart w:id="20" w:name="abstract"/>
    <w:p>
      <w:pPr>
        <w:pStyle w:val="Heading2"/>
      </w:pPr>
      <w:r>
        <w:t xml:space="preserve">Abstract</w:t>
      </w:r>
    </w:p>
    <w:p>
      <w:pPr>
        <w:pStyle w:val="FirstParagraph"/>
      </w:pPr>
      <w:r>
        <w:t xml:space="preserve">This research paper examines the critical role, challenges, and future trajectory of the surgeon within the healthcare landscape of Ghana Accra. As one of Africa’s most dynamic economies and political hubs, Ghana Accra serves as a microcosm for broader national health trends while simultaneously facing unique urbanization pressures. The document analyzes the current state of surgical services in Ghana Accra, focusing on workforce distribution, infrastructure limitations, and the increasing burden of non-communicable diseases (NCDs). It argues that strengthening the capacity of the surgeon is not merely a clinical imperative but an economic and social necessity for sustainable development. Through a review of existing literature and local health data trends, this paper highlights specific interventions required to optimize surgical outcomes in Ghana Accra.</w:t>
      </w:r>
    </w:p>
    <w:bookmarkEnd w:id="20"/>
    <w:bookmarkStart w:id="21" w:name="introduction"/>
    <w:p>
      <w:pPr>
        <w:pStyle w:val="Heading2"/>
      </w:pPr>
      <w:r>
        <w:t xml:space="preserve">Introduction</w:t>
      </w:r>
    </w:p>
    <w:p>
      <w:pPr>
        <w:pStyle w:val="FirstParagraph"/>
      </w:pPr>
      <w:r>
        <w:t xml:space="preserve">Surgical care represents approximately 30% of the global disease burden yet receives less than 1% of global health funding. In the context of Sub-Saharan Africa, this disparity is particularly acute. However, no city exemplifies the complexity and potential for improvement quite like Ghana Accra. As a rapidly expanding metropolis, Ghana Accra has seen an influx of medical tourists from neighboring West African countries due to its relative stability and higher concentration of specialized medical facilities compared to rural regions. Consequently, the surgeon in Ghana Accra operates at the intersection of high-volume public health demands and private sector excellence.</w:t>
      </w:r>
    </w:p>
    <w:p>
      <w:pPr>
        <w:pStyle w:val="BodyText"/>
      </w:pPr>
      <w:r>
        <w:t xml:space="preserve">This research paper posits that the efficacy of healthcare delivery in Ghana Accra is directly correlated with the support systems provided to its surgeons. While individual skill is paramount, it is insufficient without robust perioperative care, adequate equipment, and continuous professional development. Therefore, understanding the specific environment of Ghana Accra allows for a more targeted approach to surgical policy.</w:t>
      </w:r>
    </w:p>
    <w:bookmarkEnd w:id="21"/>
    <w:bookmarkStart w:id="22" w:name="X78e2aabba3e6233f99655dd181818f36cedcd24"/>
    <w:p>
      <w:pPr>
        <w:pStyle w:val="Heading2"/>
      </w:pPr>
      <w:r>
        <w:t xml:space="preserve">The Current Landscape of Surgical Practice in Ghana Accra</w:t>
      </w:r>
    </w:p>
    <w:p>
      <w:pPr>
        <w:pStyle w:val="FirstParagraph"/>
      </w:pPr>
      <w:r>
        <w:t xml:space="preserve">Ghana Accra hosts a significant portion of the country’s specialist workforce. Institutions such as Korle Bu Teaching Hospital and the 37 Military Hospital serve as major referral centers. However, a critical analysis reveals a dualistic system. The public sector in Ghana Accra faces overcrowding, with surgeon-to-patient ratios far below World Health Organization (WHO) recommendations for low-and-middle-income countries. In contrast, private hospitals in areas like East Legon and Airport Residential offer world-class facilities but at costs inaccessible to the majority of the population.</w:t>
      </w:r>
    </w:p>
    <w:p>
      <w:pPr>
        <w:pStyle w:val="BodyText"/>
      </w:pPr>
      <w:r>
        <w:t xml:space="preserve">The demographic shift in Ghana Accra is also influencing surgical needs. Historically, trauma and infectious disease complications dominated surgical caseloads. Today, there is a rising tide of elective surgeries related to NCDs such as cardiovascular diseases, diabetes-related amputations, and cancer resections. This transition places new demands on the surgeon in Ghana Accra, who must now be proficient in complex oncological procedures and minimally invasive techniques that require advanced technology.</w:t>
      </w:r>
    </w:p>
    <w:bookmarkEnd w:id="22"/>
    <w:bookmarkStart w:id="23" w:name="challenges-facing-the-surgeon"/>
    <w:p>
      <w:pPr>
        <w:pStyle w:val="Heading2"/>
      </w:pPr>
      <w:r>
        <w:t xml:space="preserve">Challenges Facing the Surgeon</w:t>
      </w:r>
    </w:p>
    <w:p>
      <w:pPr>
        <w:pStyle w:val="FirstParagraph"/>
      </w:pPr>
      <w:r>
        <w:t xml:space="preserve">The daily reality for a surgeon practicing in Ghana Accra is fraught with systemic challenges. First and foremost is the issue of equipment maintenance. While major hospitals may possess state-of-the-art imaging and surgical robots, these machines often suffer from prolonged downtime due to lack of technical support parts or trained engineers. For the surgeon, this means relying on basic instrumentation for complex procedures, increasing operative time and risk.</w:t>
      </w:r>
    </w:p>
    <w:p>
      <w:pPr>
        <w:pStyle w:val="BodyText"/>
      </w:pPr>
      <w:r>
        <w:t xml:space="preserve">Secondly, there is a critical shortage of allied health professionals. A successful surgery depends not just on the surgeon’s skill but also on skilled anesthetists, nurses specializing in surgical care, and laboratory technicians. In Ghana Accra’s public hospitals, these roles are often understaffed or under-resourced. This creates a bottleneck where operating theaters remain idle despite the presence of surgeons waiting to perform essential procedures.</w:t>
      </w:r>
    </w:p>
    <w:p>
      <w:pPr>
        <w:pStyle w:val="BodyText"/>
      </w:pPr>
      <w:r>
        <w:t xml:space="preserve">Furthermore, brain drain remains a persistent threat. Many highly trained surgeons in Ghana Accra migrate to Europe, North America, or the Middle East for better working conditions and remuneration. This exodus leaves a gap in mentorship and capacity building for junior doctors remaining in Ghana Accra. The loss of experienced mentors disrupts the continuity of knowledge transfer within the surgical community.</w:t>
      </w:r>
    </w:p>
    <w:bookmarkEnd w:id="23"/>
    <w:bookmarkStart w:id="24" w:name="X18c7a870ed993125dd480ee126ed1de49415806"/>
    <w:p>
      <w:pPr>
        <w:pStyle w:val="Heading2"/>
      </w:pPr>
      <w:r>
        <w:t xml:space="preserve">Strategic Interventions and Recommendations</w:t>
      </w:r>
    </w:p>
    <w:p>
      <w:pPr>
        <w:pStyle w:val="FirstParagraph"/>
      </w:pPr>
      <w:r>
        <w:t xml:space="preserve">To address these challenges, a multi-faceted approach is required. First, investment in local manufacturing and maintenance of medical equipment is crucial. Partnerships between hospitals in Ghana Accra and local engineering firms could ensure quicker repairs and better sustainability of surgical infrastructure.</w:t>
      </w:r>
    </w:p>
    <w:p>
      <w:pPr>
        <w:pStyle w:val="BodyText"/>
      </w:pPr>
      <w:r>
        <w:t xml:space="preserve">Secondly, strengthening the training curriculum for medical students and residents at the University of Ghana Medical School is vital. The curriculum should emphasize practical skills in resource-limited settings while maintaining global standards. Simulation centers in Ghana Accra can help surgeons practice complex procedures without risking patient safety, thereby boosting confidence and competence.</w:t>
      </w:r>
    </w:p>
    <w:p>
      <w:pPr>
        <w:pStyle w:val="BodyText"/>
      </w:pPr>
      <w:r>
        <w:t xml:space="preserve">Thirdly, telemedicine initiatives can bridge the gap between senior surgeons based in Ghana Accra and junior practitioners in rural regions. While this research focuses on Ghana Accra, the capital serves as a hub for national surgical care. By leveraging digital technology, surgeons in Ghana Accra can provide real-time consultation to colleagues across the country, effectively extending their reach beyond municipal borders.</w:t>
      </w:r>
    </w:p>
    <w:bookmarkEnd w:id="24"/>
    <w:bookmarkStart w:id="25" w:name="conclusion"/>
    <w:p>
      <w:pPr>
        <w:pStyle w:val="Heading2"/>
      </w:pPr>
      <w:r>
        <w:t xml:space="preserve">Conclusion</w:t>
      </w:r>
    </w:p>
    <w:p>
      <w:pPr>
        <w:pStyle w:val="FirstParagraph"/>
      </w:pPr>
      <w:r>
        <w:t xml:space="preserve">In conclusion, the surgeon is a cornerstone of healthcare delivery in Ghana Accra. As the city continues to grow economically and demographically, the demands on surgical services will only intensify. The current system faces significant hurdles related to infrastructure, workforce retention, and disease burden shifts. However, by recognizing these challenges through a structured research lens, policymakers and healthcare leaders can develop targeted solutions.</w:t>
      </w:r>
    </w:p>
    <w:p>
      <w:pPr>
        <w:pStyle w:val="BodyText"/>
      </w:pPr>
      <w:r>
        <w:t xml:space="preserve">The future of surgery in Ghana Accra lies in collaboration—between public and private sectors, between local practitioners and international partners, and between technology tradition. Investing in the surgeon is not just an investment in medical outcomes but an investment in the stability and prosperity of Ghana Accra itself. As this research paper has demonstrated, a robust surgical system is essential for equitable healthcare access. It is imperative that stakeholders prioritize funding, training, and infrastructure development to support the surgeon who stands at the forefront of saving lives in this vibrant West African capital.</w:t>
      </w:r>
    </w:p>
    <w:p>
      <w:pPr>
        <w:pStyle w:val="BodyText"/>
      </w:pPr>
      <w:r>
        <w:br/>
      </w:r>
      <w:r>
        <w:rPr>
          <w:bCs/>
          <w:b/>
        </w:rPr>
        <w:t xml:space="preserve">References</w:t>
      </w:r>
      <w:r>
        <w:br/>
      </w:r>
      <w:r>
        <w:t xml:space="preserve">1. World Health Organization. (2015). *Global Action Plan for the Prevention and Control of NCDs 2013-2020*.</w:t>
      </w:r>
      <w:r>
        <w:br/>
      </w:r>
      <w:r>
        <w:t xml:space="preserve">2. Meara, J. G., et al. (2015). "Global Surgery: The Current State." *The Lancet*, 386(9993), 745-746.</w:t>
      </w:r>
      <w:r>
        <w:br/>
      </w:r>
      <w:r>
        <w:t xml:space="preserve">3. Ghana Health Service Annual Reports (2018-2022). Accra, Ghana.</w:t>
      </w:r>
      <w:r>
        <w:br/>
      </w:r>
      <w:r>
        <w:t xml:space="preserve">4. Adeyi, O., et al. (2017). "Surgical Training in Sub-Saharan Africa: Challenges and Opportunities." *African Journal of Surgery*.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Ghana Accra: Bridging Gaps and Building Capacity</dc:title>
  <dc:creator/>
  <dc:language>en</dc:language>
  <cp:keywords/>
  <dcterms:created xsi:type="dcterms:W3CDTF">2026-07-29T15:03:57Z</dcterms:created>
  <dcterms:modified xsi:type="dcterms:W3CDTF">2026-07-29T15:03:57Z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