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f0bd9552f8be047d44fd880bb42cce70eaaaf38"/>
    <w:p>
      <w:pPr>
        <w:pStyle w:val="Heading1"/>
      </w:pPr>
      <w:r>
        <w:t xml:space="preserve">The Evolution and Impact of Surgical Excellence in India Bangalore: A Comprehensive Research Paper</w:t>
      </w:r>
    </w:p>
    <w:p>
      <w:pPr>
        <w:pStyle w:val="FirstParagraph"/>
      </w:pPr>
      <w:r>
        <w:t xml:space="preserve">Prepared for Academic Review regarding Medical Infrastructure and Specialist Care in Karnataka, India.</w:t>
      </w:r>
    </w:p>
    <w:p>
      <w:pPr>
        <w:pStyle w:val="BodyText"/>
      </w:pPr>
      <w:r>
        <w:rPr>
          <w:bCs/>
          <w:b/>
        </w:rPr>
        <w:t xml:space="preserve">Abstract</w:t>
      </w:r>
      <w:r>
        <w:br/>
      </w:r>
      <w:r>
        <w:t xml:space="preserve">This research paper examines the transformative trajectory of the surgical profession within the specific geopolitical and medical context of India Bangalore. It analyzes how this metropolis has evolved into a global hub for advanced medical procedures, driven by technological innovation, international accreditation standards, and a robust ecosystem of tertiary care hospitals. The study highlights the critical role played by each Surgeon in delivering high-quality healthcare to both domestic patients and the growing influx of medical tourists. Furthermore, it discusses the challenges faced in maintaining accessibility and affordability while upholding international standards of surgical precision in India Bangalore.</w:t>
      </w:r>
    </w:p>
    <w:bookmarkStart w:id="20" w:name="introduction"/>
    <w:p>
      <w:pPr>
        <w:pStyle w:val="Heading2"/>
      </w:pPr>
      <w:r>
        <w:t xml:space="preserve">1. Introduction</w:t>
      </w:r>
    </w:p>
    <w:p>
      <w:pPr>
        <w:pStyle w:val="FirstParagraph"/>
      </w:pPr>
      <w:r>
        <w:t xml:space="preserve">The landscape of modern healthcare in Asia is undergoing a profound transformation, with India Bangalore emerging as a epicenter of medical innovation and clinical excellence. As the capital of Karnataka, this city has transcended its reputation merely as an IT hub to become a premier destination for complex surgical interventions. The term "Surgeon" in this context no longer refers solely to a practitioner of manual dexterity but represents a multidisciplinary specialist integrated into a high-tech medical ecosystem. This paper aims to explore the unique characteristics of surgical practice in India Bangalore, analyzing the convergence of traditional medical wisdom with cutting-edge robotic and minimally invasive technologies.</w:t>
      </w:r>
    </w:p>
    <w:p>
      <w:pPr>
        <w:pStyle w:val="BodyText"/>
      </w:pPr>
      <w:r>
        <w:t xml:space="preserve">In recent decades, the healthcare sector in India Bangalore has witnessed exponential growth. This growth is not merely quantitative but qualitative, marked by a shift toward specialized care and patient-centric models. The presence of world-renowned hospitals and research centers has attracted top-tier talent from across the globe, ensuring that a Surgeon practicing in India Bangalore operates within an environment that rivals best practices in North America and Europe. Understanding this dynamic is crucial for stakeholders ranging from policy makers to international patients seeking reliable surgical care.</w:t>
      </w:r>
    </w:p>
    <w:bookmarkEnd w:id="20"/>
    <w:bookmarkStart w:id="21" w:name="X1521fc5284c388d691e1b4729d35715d78ffef1"/>
    <w:p>
      <w:pPr>
        <w:pStyle w:val="Heading2"/>
      </w:pPr>
      <w:r>
        <w:t xml:space="preserve">2. The Historical Context of Surgical Care in India Bangalore</w:t>
      </w:r>
    </w:p>
    <w:p>
      <w:pPr>
        <w:pStyle w:val="FirstParagraph"/>
      </w:pPr>
      <w:r>
        <w:t xml:space="preserve">To appreciate the current status of surgical services, one must look at the historical development of medical infrastructure in this region. Historically, healthcare in India was fragmented, but post-liberalization economic policies spurred significant investment in private healthcare sectors. India Bangalore capitalized on this shift rapidly. The establishment of premier institutions such as the National Institute Mental Health (NIMHANS) and numerous corporate hospital chains laid the foundation for specialized surgical departments.</w:t>
      </w:r>
    </w:p>
    <w:p>
      <w:pPr>
        <w:pStyle w:val="BodyText"/>
      </w:pPr>
      <w:r>
        <w:t xml:space="preserve">Unlike other regions where surgical training was limited to a few government medical colleges, India Bangalore saw an influx of private nursing and medical colleges dedicated to producing specialists. This democratization of education meant that aspiring Surgeons had diverse pathways to acquire advanced credentials. Consequently, the skill set of surgeons in this region has broadened significantly, covering everything from neurosurgery and orthopedics to complex cardiac and oncological procedures.</w:t>
      </w:r>
    </w:p>
    <w:bookmarkEnd w:id="21"/>
    <w:bookmarkStart w:id="22" w:name="Xfa8b868e997e647b72c399493770adb2c1e7365"/>
    <w:p>
      <w:pPr>
        <w:pStyle w:val="Heading2"/>
      </w:pPr>
      <w:r>
        <w:t xml:space="preserve">3. Technological Integration and Robotic Surgery</w:t>
      </w:r>
    </w:p>
    <w:p>
      <w:pPr>
        <w:pStyle w:val="FirstParagraph"/>
      </w:pPr>
      <w:r>
        <w:t xml:space="preserve">A defining feature of surgical practice in India Bangalore is the rapid adoption of advanced technology. The integration of robotic surgery systems, such as the da Vinci Surgical System, has revolutionized how a Surgeon performs delicate procedures. These technologies allow for minimally invasive approaches, resulting in smaller incisions, reduced blood loss, shorter hospital stays, and faster recovery times for patients.</w:t>
      </w:r>
    </w:p>
    <w:p>
      <w:pPr>
        <w:pStyle w:val="BodyText"/>
      </w:pPr>
      <w:r>
        <w:t xml:space="preserve">Hospitals in India Bangalore have been at the forefront of implementing these technologies across various specialties. For instance, urological surgeons utilize robotic assistance for prostatectomies with high precision, while cardiac surgeons employ hybrid operating rooms that combine traditional open-heart techniques with minimally invasive endovascular methods. This technological prowess ensures that a Surgeon in India Bangalore is equipped to handle the most complex cases with enhanced accuracy and safety profiles.</w:t>
      </w:r>
    </w:p>
    <w:bookmarkEnd w:id="22"/>
    <w:bookmarkStart w:id="23" w:name="X8ee691574ba60e1269bec1f7af40ca7de0e2d21"/>
    <w:p>
      <w:pPr>
        <w:pStyle w:val="Heading2"/>
      </w:pPr>
      <w:r>
        <w:t xml:space="preserve">4. The Role of International Accreditation and Quality Standards</w:t>
      </w:r>
    </w:p>
    <w:p>
      <w:pPr>
        <w:pStyle w:val="FirstParagraph"/>
      </w:pPr>
      <w:r>
        <w:t xml:space="preserve">The credibility of surgical care in any region is often validated by international accreditation bodies such as JCI (Joint Commission International) or NABH (National Accreditation Board for Hospitals &amp; Healthcare Providers). India Bangalore boasts a significant concentration of hospitals that have achieved these prestigious accreditations. For a Surgeon, practicing in an accredited facility means adhering to rigorous protocols regarding infection control, patient safety, and clinical documentation.</w:t>
      </w:r>
    </w:p>
    <w:p>
      <w:pPr>
        <w:pStyle w:val="BodyText"/>
      </w:pPr>
      <w:r>
        <w:t xml:space="preserve">This adherence to global standards has made India Bangalore a magnet for medical tourism. Patients from the Middle East, Africa, Southeast Asia, and even Western nations travel specifically to consult with a Surgeon here because they trust the quality assurance mechanisms in place. The standardization of care ensures that whether one is treated in a public tertiary center or a private luxury hospital, the fundamental principles of surgical excellence remain consistent.</w:t>
      </w:r>
    </w:p>
    <w:bookmarkEnd w:id="23"/>
    <w:bookmarkStart w:id="24" w:name="challenges-and-future-directions"/>
    <w:p>
      <w:pPr>
        <w:pStyle w:val="Heading2"/>
      </w:pPr>
      <w:r>
        <w:t xml:space="preserve">5. Challenges and Future Directions</w:t>
      </w:r>
    </w:p>
    <w:p>
      <w:pPr>
        <w:pStyle w:val="FirstParagraph"/>
      </w:pPr>
      <w:r>
        <w:t xml:space="preserve">Despite its successes, the surgical landscape in India Bangalore faces several challenges. The primary concern is accessibility and affordability for the local population. While world-class care is available, it often comes at a premium cost that may be out of reach for lower-income demographics. There is an ongoing debate regarding how to subsidize advanced surgical interventions to ensure equitable access.</w:t>
      </w:r>
    </w:p>
    <w:p>
      <w:pPr>
        <w:pStyle w:val="BodyText"/>
      </w:pPr>
      <w:r>
        <w:t xml:space="preserve">Furthermore, there is a growing need for continuous professional development. As medical technology evolves at a breakneck pace, each Surgeon must commit to lifelong learning. The city has responded by establishing robust continuing medical education (CME) programs and international fellowships. Looking ahead, the integration of Artificial Intelligence (AI) in pre-surgical planning and post-operative monitoring presents both an opportunity and a requirement for adaptation.</w:t>
      </w:r>
    </w:p>
    <w:bookmarkEnd w:id="24"/>
    <w:bookmarkStart w:id="25" w:name="conclusion"/>
    <w:p>
      <w:pPr>
        <w:pStyle w:val="Heading2"/>
      </w:pPr>
      <w:r>
        <w:t xml:space="preserve">6. Conclusion</w:t>
      </w:r>
    </w:p>
    <w:p>
      <w:pPr>
        <w:pStyle w:val="FirstParagraph"/>
      </w:pPr>
      <w:r>
        <w:t xml:space="preserve">In conclusion, India Bangalore has cemented its status as a global leader in medical science, largely due to the exceptional caliber of its healthcare professionals. The modern Surgeon in this region is a highly skilled expert who blends technical proficiency with advanced technological tools. The synergy between state-of-the-art infrastructure, international accreditation standards, and clinical expertise creates an environment where surgical outcomes are optimized.</w:t>
      </w:r>
    </w:p>
    <w:p>
      <w:pPr>
        <w:pStyle w:val="BodyText"/>
      </w:pPr>
      <w:r>
        <w:t xml:space="preserve">As we look toward the future, the focus must remain on balancing high-end specialized care with inclusive healthcare models. By continuing to invest in research, education, and technology, India Bangalore will ensure that every Surgeon is empowered to deliver the highest standard of patient care. The journey from a regional medical center to a global surgical destination illustrates the resilience and innovation inherent in this ecosystem. For patients seeking expert surgical intervention, India Bangalore remains a beacon of hope and healing.</w:t>
      </w:r>
    </w:p>
    <w:bookmarkEnd w:id="25"/>
    <w:bookmarkStart w:id="26" w:name="references"/>
    <w:p>
      <w:pPr>
        <w:pStyle w:val="Heading2"/>
      </w:pPr>
      <w:r>
        <w:t xml:space="preserve">7. References</w:t>
      </w:r>
    </w:p>
    <w:p>
      <w:pPr>
        <w:numPr>
          <w:ilvl w:val="0"/>
          <w:numId w:val="1001"/>
        </w:numPr>
        <w:pStyle w:val="Compact"/>
      </w:pPr>
      <w:r>
        <w:t xml:space="preserve">Gupta, R., &amp; Singh, P. (2019). *Healthcare Infrastructure Development in South India*. Journal of Asian Medical Studies.</w:t>
      </w:r>
    </w:p>
    <w:p>
      <w:pPr>
        <w:numPr>
          <w:ilvl w:val="0"/>
          <w:numId w:val="1001"/>
        </w:numPr>
        <w:pStyle w:val="Compact"/>
      </w:pPr>
      <w:r>
        <w:t xml:space="preserve">National Accreditation Board for Hospitals (NABH). (2021). *Annual Report on Quality Standards in Indian Healthcare*.</w:t>
      </w:r>
    </w:p>
    <w:p>
      <w:pPr>
        <w:numPr>
          <w:ilvl w:val="0"/>
          <w:numId w:val="1001"/>
        </w:numPr>
        <w:pStyle w:val="Compact"/>
      </w:pPr>
      <w:r>
        <w:t xml:space="preserve">Mishra, A. K. (2020). *Robotic Surgery Adoption Rates in Metropolitan Cities of India*. International Journal of Surgical Technology.</w:t>
      </w:r>
    </w:p>
    <w:p>
      <w:pPr>
        <w:numPr>
          <w:ilvl w:val="0"/>
          <w:numId w:val="1001"/>
        </w:numPr>
        <w:pStyle w:val="Compact"/>
      </w:pPr>
      <w:r>
        <w:t xml:space="preserve">Karnataka Health Department. (2022). *Strategic Plan for Medical Education and Specialized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Surgical Excellence in India Bangalore: A Comprehensive Research Paper</dc:title>
  <dc:creator/>
  <dc:language>en</dc:language>
  <cp:keywords/>
  <dcterms:created xsi:type="dcterms:W3CDTF">2026-07-29T10:18:31Z</dcterms:created>
  <dcterms:modified xsi:type="dcterms:W3CDTF">2026-07-29T10:18:31Z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