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p>
    <w:bookmarkStart w:id="29" w:name="X6141b31b08d26b12bb89c5d8f5be654fc3d4e60"/>
    <w:p>
      <w:pPr>
        <w:pStyle w:val="Heading1"/>
      </w:pPr>
      <w:r>
        <w:t xml:space="preserve">The Evolution and Impact of the Modern Surgeon in Israel Tel Aviv</w:t>
      </w:r>
    </w:p>
    <w:p>
      <w:pPr>
        <w:pStyle w:val="FirstParagraph"/>
      </w:pPr>
      <w:r>
        <w:rPr>
          <w:bCs/>
          <w:b/>
        </w:rPr>
        <w:t xml:space="preserve">A Research Paper Analysis of Medical Excellence, Innovation, and Regional Leadership</w:t>
      </w:r>
    </w:p>
    <w:p>
      <w:pPr>
        <w:pStyle w:val="BodyText"/>
      </w:pPr>
      <w:r>
        <w:t xml:space="preserve">Date: October 2023</w:t>
      </w:r>
      <w:r>
        <w:br/>
      </w:r>
      <w:r>
        <w:t xml:space="preserve">Subject: Healthcare Systems &amp; Surgical Medicine</w:t>
      </w:r>
    </w:p>
    <w:bookmarkStart w:id="20" w:name="abstract"/>
    <w:p>
      <w:pPr>
        <w:pStyle w:val="Heading2"/>
      </w:pPr>
      <w:r>
        <w:t xml:space="preserve">Abstract</w:t>
      </w:r>
    </w:p>
    <w:p>
      <w:pPr>
        <w:pStyle w:val="FirstParagraph"/>
      </w:pPr>
      <w:r>
        <w:t xml:space="preserve">This research paper explores the multifaceted role of the surgeon within the unique healthcare ecosystem of Israel Tel Aviv. As a global hub for medical innovation, Tel Aviv represents a convergence of high-tech engineering, rigorous academic standards, and compassionate patient care. This document analyzes how the modern surgeon in this region is not merely a practitioner but an innovator who leverages advanced robotics, artificial intelligence, and interdisciplinary collaboration to improve surgical outcomes. Furthermore, it examines the socio-economic factors influencing healthcare access in Tel Aviv and highlights the city's reputation as a premier destination for medical tourism.</w:t>
      </w:r>
    </w:p>
    <w:bookmarkEnd w:id="20"/>
    <w:bookmarkStart w:id="21" w:name="introduction"/>
    <w:p>
      <w:pPr>
        <w:pStyle w:val="Heading2"/>
      </w:pPr>
      <w:r>
        <w:t xml:space="preserve">Introduction</w:t>
      </w:r>
    </w:p>
    <w:p>
      <w:pPr>
        <w:pStyle w:val="FirstParagraph"/>
      </w:pPr>
      <w:r>
        <w:t xml:space="preserve">The landscape of modern medicine is undergoing a radical transformation, driven by technological advancements and shifting demographic needs. Nowhere is this transformation more evident than in Israel Tel Aviv, a metropolis renowned for its "Startup Nation" culture extending into the biomedical sector. In this context, the surgeon stands as a central figure in healthcare delivery. Unlike traditional models where surgical practice was largely isolated within hospital walls, the contemporary surgeon in Israel Tel Aviv operates within an integrated network of research institutions, private clinics, and international health partnerships.</w:t>
      </w:r>
    </w:p>
    <w:p>
      <w:pPr>
        <w:pStyle w:val="BodyText"/>
      </w:pPr>
      <w:r>
        <w:t xml:space="preserve">This paper aims to define the specific characteristics that distinguish surgeons operating in this vibrant city-state. It argues that the identity of a surgeon today is intrinsically linked to their ability to adapt to rapid technological changes while maintaining ethical rigor and patient-centric care. By focusing on Israel Tel Aviv, we can observe how a dense urban environment with limited geographical space forces innovation in surgical efficiency and accessibility.</w:t>
      </w:r>
    </w:p>
    <w:bookmarkEnd w:id="21"/>
    <w:bookmarkStart w:id="22" w:name="Xd5be94d7ec34cb2ceb8247613324a77c7e0e58a"/>
    <w:p>
      <w:pPr>
        <w:pStyle w:val="Heading2"/>
      </w:pPr>
      <w:r>
        <w:t xml:space="preserve">The Technological Integration: Robotics and AI</w:t>
      </w:r>
    </w:p>
    <w:p>
      <w:pPr>
        <w:pStyle w:val="FirstParagraph"/>
      </w:pPr>
      <w:r>
        <w:t xml:space="preserve">A defining feature of the surgeon practicing in Israel Tel Aviv is the seamless integration of robotics and artificial intelligence (AI) into pre-operative, intra-operative, and post-operative care. Tel Aviv is home to several pioneering biotech startups that specialize in surgical navigation systems and robotic assistance. Consequently, surgeons in this region are often trained not only in traditional anatomical skills but also in digital interface management.</w:t>
      </w:r>
    </w:p>
    <w:p>
      <w:pPr>
        <w:pStyle w:val="BodyText"/>
      </w:pPr>
      <w:r>
        <w:t xml:space="preserve">The adoption of robotic-assisted surgery has significantly reduced recovery times and minimized invasive trauma for patients. In Israel Tel Aviv, leading medical centers have invested heavily in these technologies, allowing surgeons to perform complex procedures with greater precision. This technological prowess attracts international attention, positioning the city as a laboratory for surgical innovation where new tools are tested before global dissemination.</w:t>
      </w:r>
    </w:p>
    <w:bookmarkEnd w:id="22"/>
    <w:bookmarkStart w:id="23" w:name="X40fe17e01cd11fdc8f149fe1bcf2d3da9fa4388"/>
    <w:p>
      <w:pPr>
        <w:pStyle w:val="Heading2"/>
      </w:pPr>
      <w:r>
        <w:t xml:space="preserve">Academic Rigor and Interdisciplinary Collaboration</w:t>
      </w:r>
    </w:p>
    <w:p>
      <w:pPr>
        <w:pStyle w:val="FirstParagraph"/>
      </w:pPr>
      <w:r>
        <w:t xml:space="preserve">The educational background of a surgeon in Israel Tel Aviv is characterized by rigorous academic standards. The city hosts world-class universities and research hospitals that foster an environment of continuous learning. Surgeons are encouraged to publish research, attend international conferences, and participate in clinical trials.</w:t>
      </w:r>
    </w:p>
    <w:p>
      <w:pPr>
        <w:pStyle w:val="BodyText"/>
      </w:pPr>
      <w:r>
        <w:t xml:space="preserve">Moreover, the collaborative nature of the healthcare system in Israel Tel Aviv breaks down silos between specialties. It is common for a surgeon to collaborate with oncologists, cardiologists, radiologists, and data scientists simultaneously. This multidisciplinary approach ensures that surgical intervention is part of a holistic treatment plan rather than an isolated event. For instance, in cancer care teams located in Tel Aviv’s major hospitals, surgeons work closely with geneticists to tailor interventions based on molecular profiling of the tumor.</w:t>
      </w:r>
    </w:p>
    <w:bookmarkEnd w:id="23"/>
    <w:bookmarkStart w:id="24" w:name="the-surgeon-as-a-leader-in-public-health"/>
    <w:p>
      <w:pPr>
        <w:pStyle w:val="Heading2"/>
      </w:pPr>
      <w:r>
        <w:t xml:space="preserve">The Surgeon as a Leader in Public Health</w:t>
      </w:r>
    </w:p>
    <w:p>
      <w:pPr>
        <w:pStyle w:val="FirstParagraph"/>
      </w:pPr>
      <w:r>
        <w:t xml:space="preserve">Beyond the operating room, the surgeon plays a crucial role in public health education and policy formulation within Israel Tel Aviv. Given the city's dense population and diverse demographic makeup, surgeons are often called upon to address public health challenges ranging from lifestyle-related diseases to trauma care resulting from regional security issues.</w:t>
      </w:r>
    </w:p>
    <w:p>
      <w:pPr>
        <w:pStyle w:val="BodyText"/>
      </w:pPr>
      <w:r>
        <w:t xml:space="preserve">The resilience required of a surgeon in this region is unique. They must be prepared for mass casualty incidents while simultaneously managing elective procedures. This dual responsibility fosters a culture of emergency preparedness and efficient resource management. Surgeons here are often involved in training emergency responders, thereby extending their impact beyond the hospital walls and into the broader community infrastructure.</w:t>
      </w:r>
    </w:p>
    <w:bookmarkEnd w:id="24"/>
    <w:bookmarkStart w:id="25" w:name="medical-tourism-and-global-influence"/>
    <w:p>
      <w:pPr>
        <w:pStyle w:val="Heading2"/>
      </w:pPr>
      <w:r>
        <w:t xml:space="preserve">Medical Tourism and Global Influence</w:t>
      </w:r>
    </w:p>
    <w:p>
      <w:pPr>
        <w:pStyle w:val="FirstParagraph"/>
      </w:pPr>
      <w:r>
        <w:t xml:space="preserve">Tel Aviv has established itself as a critical node in global medical tourism. Patients from Europe, North America, and neighboring countries travel to Israel Tel Aviv specifically seeking out surgeons known for their expertise in specialized fields such as orthopedics, neurosurgery, and aesthetic reconstruction. This influx of international patients brings economic benefits but also places pressure on the healthcare system to maintain high standards of service.</w:t>
      </w:r>
    </w:p>
    <w:p>
      <w:pPr>
        <w:pStyle w:val="BodyText"/>
      </w:pPr>
      <w:r>
        <w:t xml:space="preserve">The surgeon acting as an ambassador for Israeli medicine must possess strong communication skills and cultural sensitivity. They are expected to navigate language barriers and varying healthcare expectations while delivering care that meets international accreditation standards. This global exposure further drives innovation, as local surgeons remain competitive with their peers worldwide by adopting the latest best practices.</w:t>
      </w:r>
    </w:p>
    <w:bookmarkEnd w:id="25"/>
    <w:bookmarkStart w:id="26" w:name="X7caf74712da0f5d162ddc68181f1449874244aa"/>
    <w:p>
      <w:pPr>
        <w:pStyle w:val="Heading2"/>
      </w:pPr>
      <w:r>
        <w:t xml:space="preserve">Ethical Considerations and Patient Autonomy</w:t>
      </w:r>
    </w:p>
    <w:p>
      <w:pPr>
        <w:pStyle w:val="FirstParagraph"/>
      </w:pPr>
      <w:r>
        <w:t xml:space="preserve">In the high-stakes environment of modern surgery, ethical considerations are paramount. The surgeon in Israel Tel Aviv operates within a legal and ethical framework that emphasizes patient autonomy informed consent. With the rise of direct-to-consumer genetic testing and personalized medicine, surgeons face new ethical dilemmas regarding data privacy and the implications of predictive surgical risks.</w:t>
      </w:r>
    </w:p>
    <w:p>
      <w:pPr>
        <w:pStyle w:val="BodyText"/>
      </w:pPr>
      <w:r>
        <w:t xml:space="preserve">Transparency in communication is vital. Patients are increasingly educated about their conditions, demanding active participation in decision-making processes. The modern surgeon must therefore be an educator as much as a technician, ensuring that patients fully understand the benefits, risks, and alternatives to any proposed surgical intervention.</w:t>
      </w:r>
    </w:p>
    <w:bookmarkEnd w:id="26"/>
    <w:bookmarkStart w:id="27" w:name="challenges-and-future-directions"/>
    <w:p>
      <w:pPr>
        <w:pStyle w:val="Heading2"/>
      </w:pPr>
      <w:r>
        <w:t xml:space="preserve">Challenges and Future Directions</w:t>
      </w:r>
    </w:p>
    <w:p>
      <w:pPr>
        <w:pStyle w:val="FirstParagraph"/>
      </w:pPr>
      <w:r>
        <w:t xml:space="preserve">Despite its successes, the role of the surgeon in Israel Tel Aviv faces challenges. These include physician burnout due to high patient volumes, budget constraints in public healthcare funding, and the rapid pace of technological obsolescence which requires constant upskilling. Furthermore, geopolitical tensions can impact supply chains for surgical equipment and pharmaceuticals.</w:t>
      </w:r>
    </w:p>
    <w:p>
      <w:pPr>
        <w:pStyle w:val="BodyText"/>
      </w:pPr>
      <w:r>
        <w:t xml:space="preserve">Looking forward, the future surgeon in this region will likely rely even more heavily on telemedicine for consultations and remote monitoring. Virtual reality (VR) simulations are already being used to train new surgeons, promising a safer learning environment. As artificial intelligence becomes more sophisticated, it may assist in diagnostic accuracy and surgical planning, augmenting rather than replacing human expertise.</w:t>
      </w:r>
    </w:p>
    <w:bookmarkEnd w:id="27"/>
    <w:bookmarkStart w:id="28" w:name="conclusion"/>
    <w:p>
      <w:pPr>
        <w:pStyle w:val="Heading2"/>
      </w:pPr>
      <w:r>
        <w:t xml:space="preserve">Conclusion</w:t>
      </w:r>
    </w:p>
    <w:p>
      <w:pPr>
        <w:pStyle w:val="FirstParagraph"/>
      </w:pPr>
      <w:r>
        <w:t xml:space="preserve">In conclusion, the surgeon in Israel Tel Aviv represents a unique archetype of medical professionalism: technologically savvy, academically rigorous, ethically grounded, and globally connected. The city’s dynamic environment fosters an approach to surgery that is innovative yet deeply human-centered. As healthcare continues to evolve, the surgeon will remain at the forefront of this transformation, leveraging the resources and culture of Israel Tel Aviv to push the boundaries of what is possible in medical science. The interplay between advanced technology and compassionate care defines this specialty in this region, setting a benchmark for surgical excellence worldwide.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Surgeon in Israel Tel Aviv</dc:title>
  <dc:creator/>
  <dc:language>en</dc:language>
  <cp:keywords/>
  <dcterms:created xsi:type="dcterms:W3CDTF">2026-07-29T20:30:56Z</dcterms:created>
  <dcterms:modified xsi:type="dcterms:W3CDTF">2026-07-29T20:30:56Z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