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Practice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Research</w:t>
      </w:r>
      <w:r>
        <w:t xml:space="preserve"> </w:t>
      </w:r>
      <w:r>
        <w:t xml:space="preserve">Paper</w:t>
      </w:r>
    </w:p>
    <w:bookmarkStart w:id="28" w:name="X2f10de77899bfeb859f56313369bcb5ebeddabd"/>
    <w:p>
      <w:pPr>
        <w:pStyle w:val="Heading1"/>
      </w:pPr>
      <w:r>
        <w:t xml:space="preserve">The Evolution and Modern Practice of the Surgeon in Japan Kyoto: A Research Paper</w:t>
      </w:r>
    </w:p>
    <w:p>
      <w:pPr>
        <w:pStyle w:val="FirstParagraph"/>
      </w:pPr>
      <w:r>
        <w:rPr>
          <w:bCs/>
          <w:b/>
        </w:rPr>
        <w:t xml:space="preserve">Abstract:</w:t>
      </w:r>
      <w:r>
        <w:br/>
      </w:r>
      <w:r>
        <w:t xml:space="preserve">This research paper explores the multifaceted role, historical context, and contemporary challenges faced by the surgeon within the unique medical landscape of Japan Kyoto. By examining the integration of traditional Japanese aesthetic principles with cutting-edge surgical technologies, this study highlights how surgeons in Kyoto are redefining patient care. The document analyzes training protocols, cultural expectations regarding precision and harmony in medical practice, and specific regional health trends affecting surgical outcomes in Kyoto prefecture.</w:t>
      </w:r>
    </w:p>
    <w:bookmarkStart w:id="20" w:name="introduction"/>
    <w:p>
      <w:pPr>
        <w:pStyle w:val="Heading2"/>
      </w:pPr>
      <w:r>
        <w:t xml:space="preserve">1. Introduction</w:t>
      </w:r>
    </w:p>
    <w:p>
      <w:pPr>
        <w:pStyle w:val="FirstParagraph"/>
      </w:pPr>
      <w:r>
        <w:t xml:space="preserve">The profession of the surgeon has long been regarded as one of the most demanding yet revered careers within the healthcare sector. In Japan, a nation renowned for its technological advancement and deep-rooted cultural traditions, the role of the surgeon is imbued with specific societal expectations. Nowhere is this intersection more palpable than in</w:t>
      </w:r>
      <w:r>
        <w:t xml:space="preserve"> </w:t>
      </w:r>
      <w:r>
        <w:rPr>
          <w:bCs/>
          <w:b/>
        </w:rPr>
        <w:t xml:space="preserve">Japan Kyoto</w:t>
      </w:r>
      <w:r>
        <w:t xml:space="preserve">, a city that serves as both a historical capital and a modern hub for medical innovation. This research paper aims to dissect the current state of surgical practice in this region, focusing on how local surgeons navigate the complex interplay between rigorous academic training, patient-centered care, and the preservation of cultural aesthetics.</w:t>
      </w:r>
    </w:p>
    <w:p>
      <w:pPr>
        <w:pStyle w:val="BodyText"/>
      </w:pPr>
      <w:r>
        <w:rPr>
          <w:bCs/>
          <w:b/>
        </w:rPr>
        <w:t xml:space="preserve">Japan Kyoto</w:t>
      </w:r>
      <w:r>
        <w:t xml:space="preserve">, while smaller than Tokyo or Osaka in terms of population density, hosts some of Japan’s most prestigious medical institutions. The presence of renowned universities and specialized hospitals creates a fertile ground for research and development. Consequently, the surgeon in this region is not merely a technician performing operations but often a researcher contributing to global medical knowledge. This duality defines the modern surgical identity in Kyoto.</w:t>
      </w:r>
    </w:p>
    <w:bookmarkEnd w:id="20"/>
    <w:bookmarkStart w:id="21" w:name="X44db33c2150d9bfd14f7a76c576d53bda20c401"/>
    <w:p>
      <w:pPr>
        <w:pStyle w:val="Heading2"/>
      </w:pPr>
      <w:r>
        <w:t xml:space="preserve">2. Historical Context and Cultural Influences</w:t>
      </w:r>
    </w:p>
    <w:p>
      <w:pPr>
        <w:pStyle w:val="FirstParagraph"/>
      </w:pPr>
      <w:r>
        <w:t xml:space="preserve">To understand the contemporary surgeon, one must look at the historical roots of medicine in Japan. The concept of "Kaizen," or continuous improvement, permeates Japanese society and has deeply influenced surgical methodologies. In</w:t>
      </w:r>
      <w:r>
        <w:t xml:space="preserve"> </w:t>
      </w:r>
      <w:r>
        <w:rPr>
          <w:bCs/>
          <w:b/>
        </w:rPr>
        <w:t xml:space="preserve">Japan Kyoto</w:t>
      </w:r>
      <w:r>
        <w:t xml:space="preserve">, this philosophy is evident in the meticulous approach taken by surgeons toward pre-operative planning and post-operative care. Furthermore, the cultural emphasis on harmony (Wa) influences how surgeons communicate with patients and their families.</w:t>
      </w:r>
    </w:p>
    <w:p>
      <w:pPr>
        <w:pStyle w:val="BodyText"/>
      </w:pPr>
      <w:r>
        <w:t xml:space="preserve">The traditional Japanese aesthetic of "wabi-sabi," which finds beauty in imperfection and transience, has paradoxically influenced reconstructive surgery. Surgeons in Kyoto often strive for results that are not just mechanically successful but also aesthetically harmonious with the patient’s natural features. This cultural nuance distinguishes the surgeon in</w:t>
      </w:r>
      <w:r>
        <w:t xml:space="preserve"> </w:t>
      </w:r>
      <w:r>
        <w:rPr>
          <w:bCs/>
          <w:b/>
        </w:rPr>
        <w:t xml:space="preserve">Japan Kyoto</w:t>
      </w:r>
      <w:r>
        <w:t xml:space="preserve"> </w:t>
      </w:r>
      <w:r>
        <w:t xml:space="preserve">from their counterparts in Western contexts, where functionality might sometimes take precedence over subtle aesthetic integration.</w:t>
      </w:r>
    </w:p>
    <w:bookmarkEnd w:id="21"/>
    <w:bookmarkStart w:id="22" w:name="training-and-education-of-the-surgeon"/>
    <w:p>
      <w:pPr>
        <w:pStyle w:val="Heading2"/>
      </w:pPr>
      <w:r>
        <w:t xml:space="preserve">3. Training and Education of the Surgeon</w:t>
      </w:r>
    </w:p>
    <w:p>
      <w:pPr>
        <w:pStyle w:val="FirstParagraph"/>
      </w:pPr>
      <w:r>
        <w:t xml:space="preserve">The path to becoming a certified surgeon in Japan is arduous, requiring extensive education at prestigious medical universities. In Kyoto, institutions such as Kyoto University Hospital play a pivotal role in shaping the next generation of surgeons. The training process emphasizes not only technical proficiency but also ethical decision-making and empathy.</w:t>
      </w:r>
    </w:p>
    <w:p>
      <w:pPr>
        <w:pStyle w:val="BodyText"/>
      </w:pPr>
      <w:r>
        <w:t xml:space="preserve">Residents undergo rigorous rotations across various specialties before specializing in fields such as neurosurgery, cardiac surgery, or oncology. The collaborative culture within Kyoto’s medical community encourages mentorship, where experienced surgeons guide younger practitioners through complex cases. This hierarchical yet supportive structure ensures that the standards of care remain exceptionally high. Moreover, continuous education is mandatory for all surgeons to keep pace with rapidly evolving technologies such as robotic-assisted surgery and minimally invasive techniques.</w:t>
      </w:r>
    </w:p>
    <w:bookmarkEnd w:id="22"/>
    <w:bookmarkStart w:id="23" w:name="X6b3b7bd5e5880c8bfd0b2fca77db48537e41279"/>
    <w:p>
      <w:pPr>
        <w:pStyle w:val="Heading2"/>
      </w:pPr>
      <w:r>
        <w:t xml:space="preserve">4. Technological Integration in Surgical Practice</w:t>
      </w:r>
    </w:p>
    <w:p>
      <w:pPr>
        <w:pStyle w:val="FirstParagraph"/>
      </w:pPr>
      <w:r>
        <w:t xml:space="preserve">Kyoto is a pioneer in the adoption of advanced medical technologies. The surgeon in this region frequently utilizes state-of-the-art equipment, including 3D imaging systems and robotic surgical platforms. These tools allow for greater precision, reduced recovery times, and improved patient outcomes. For instance, the use of robotics has revolutionized prostatectomies and colorectal surgeries in Kyoto’s hospitals.</w:t>
      </w:r>
    </w:p>
    <w:p>
      <w:pPr>
        <w:pStyle w:val="BodyText"/>
      </w:pPr>
      <w:r>
        <w:t xml:space="preserve">However, the integration of technology also presents challenges. The high cost of equipment requires strategic funding models, often involving public-private partnerships. Additionally, there is an ongoing debate regarding the balance between technological dependence and manual surgical skills. Leading surgeons in</w:t>
      </w:r>
      <w:r>
        <w:t xml:space="preserve"> </w:t>
      </w:r>
      <w:r>
        <w:rPr>
          <w:bCs/>
          <w:b/>
        </w:rPr>
        <w:t xml:space="preserve">Japan Kyoto</w:t>
      </w:r>
      <w:r>
        <w:t xml:space="preserve"> </w:t>
      </w:r>
      <w:r>
        <w:t xml:space="preserve">advocate for a hybrid approach where technology enhances rather than replaces fundamental surgical instincts.</w:t>
      </w:r>
    </w:p>
    <w:bookmarkEnd w:id="23"/>
    <w:bookmarkStart w:id="24" w:name="X98a8a061c8286609e73972341832f58542ef16a"/>
    <w:p>
      <w:pPr>
        <w:pStyle w:val="Heading2"/>
      </w:pPr>
      <w:r>
        <w:t xml:space="preserve">5. Challenges Faced by Surgeons in Japan Kyoto</w:t>
      </w:r>
    </w:p>
    <w:p>
      <w:pPr>
        <w:pStyle w:val="FirstParagraph"/>
      </w:pPr>
      <w:r>
        <w:t xml:space="preserve">Despite its strengths, the medical system in Japan faces significant demographic challenges, particularly the aging population. Kyoto, like much of rural and urban Japan, grapples with a shrinking workforce and an increasing number of elderly patients requiring complex surgical interventions. This demographic shift places immense pressure on surgeons to manage multi-morbid conditions effectively.</w:t>
      </w:r>
    </w:p>
    <w:p>
      <w:pPr>
        <w:pStyle w:val="BodyText"/>
      </w:pPr>
      <w:r>
        <w:t xml:space="preserve">Burnout is another critical issue. The long working hours and high stakes associated with surgical decisions contribute to significant stress among medical professionals. In response, hospitals in</w:t>
      </w:r>
      <w:r>
        <w:t xml:space="preserve"> </w:t>
      </w:r>
      <w:r>
        <w:rPr>
          <w:bCs/>
          <w:b/>
        </w:rPr>
        <w:t xml:space="preserve">Japan Kyoto</w:t>
      </w:r>
      <w:r>
        <w:t xml:space="preserve"> </w:t>
      </w:r>
      <w:r>
        <w:t xml:space="preserve">have begun implementing wellness programs and mental health support for surgeons, recognizing that the well-being of the surgeon directly impacts patient safety.</w:t>
      </w:r>
    </w:p>
    <w:bookmarkEnd w:id="24"/>
    <w:bookmarkStart w:id="25" w:name="Xfcfd6e8a1130ff17da5f06453905668d5df3ea4"/>
    <w:p>
      <w:pPr>
        <w:pStyle w:val="Heading2"/>
      </w:pPr>
      <w:r>
        <w:t xml:space="preserve">6. Future Directions and Global Collaboration</w:t>
      </w:r>
    </w:p>
    <w:p>
      <w:pPr>
        <w:pStyle w:val="FirstParagraph"/>
      </w:pPr>
      <w:r>
        <w:t xml:space="preserve">The future of surgery in Kyoto lies in global collaboration. Japanese surgeons are increasingly participating in international conferences and joint research initiatives. This exchange of knowledge fosters innovation and brings diverse perspectives to local problems. Furthermore, telemedicine is emerging as a tool for remote consultations, expanding the reach of Kyoto’s surgical expertise beyond city limits.</w:t>
      </w:r>
    </w:p>
    <w:p>
      <w:pPr>
        <w:pStyle w:val="BodyText"/>
      </w:pPr>
      <w:r>
        <w:t xml:space="preserve">Research papers such as this one aim to document these trends and provide a framework for future analysis. By focusing on the unique attributes of the surgeon in</w:t>
      </w:r>
      <w:r>
        <w:t xml:space="preserve"> </w:t>
      </w:r>
      <w:r>
        <w:rPr>
          <w:bCs/>
          <w:b/>
        </w:rPr>
        <w:t xml:space="preserve">Japan Kyoto</w:t>
      </w:r>
      <w:r>
        <w:t xml:space="preserve">, we can better appreciate how local practices contribute to global medical advancements. The emphasis on precision, cultural sensitivity, and technological adoption positions Kyoto as a model for sustainable surgical practice.</w:t>
      </w:r>
    </w:p>
    <w:bookmarkEnd w:id="25"/>
    <w:bookmarkStart w:id="27" w:name="conclusion"/>
    <w:p>
      <w:pPr>
        <w:pStyle w:val="Heading2"/>
      </w:pPr>
      <w:r>
        <w:t xml:space="preserve">7. Conclusion</w:t>
      </w:r>
    </w:p>
    <w:p>
      <w:pPr>
        <w:pStyle w:val="FirstParagraph"/>
      </w:pPr>
      <w:r>
        <w:t xml:space="preserve">In conclusion, the surgeon in</w:t>
      </w:r>
      <w:r>
        <w:t xml:space="preserve"> </w:t>
      </w:r>
      <w:r>
        <w:rPr>
          <w:bCs/>
          <w:b/>
        </w:rPr>
        <w:t xml:space="preserve">Japan Kyoto</w:t>
      </w:r>
      <w:r>
        <w:t xml:space="preserve"> </w:t>
      </w:r>
      <w:r>
        <w:t xml:space="preserve">represents a convergence of tradition and innovation. The profession is characterized by rigorous training, cultural awareness, and technological sophistication. As demographic challenges mount and technology evolves, surgeons must adapt while maintaining the core values of empathy and excellence that define their practice. This research paper underscores the importance of understanding regional nuances in global medical discourse.</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Ministry of Health, Labour and Welfare. (2023). "Annual Report on Medical Care in Japan." Tokyo: MHLW Publishing.</w:t>
      </w:r>
    </w:p>
    <w:p>
      <w:pPr>
        <w:numPr>
          <w:ilvl w:val="0"/>
          <w:numId w:val="1001"/>
        </w:numPr>
        <w:pStyle w:val="Compact"/>
      </w:pPr>
      <w:r>
        <w:rPr>
          <w:bCs/>
          <w:b/>
        </w:rPr>
        <w:t xml:space="preserve">[2]</w:t>
      </w:r>
      <w:r>
        <w:t xml:space="preserve"> </w:t>
      </w:r>
      <w:r>
        <w:t xml:space="preserve">Tanaka, H., &amp; Sato, Y. (2021). "Technological Integration in Japanese Surgery: A Case Study of Kyoto Hospitals." Journal of Asian Medical Sciences, 15(3), 45-60.</w:t>
      </w:r>
    </w:p>
    <w:p>
      <w:pPr>
        <w:numPr>
          <w:ilvl w:val="0"/>
          <w:numId w:val="1001"/>
        </w:numPr>
        <w:pStyle w:val="Compact"/>
      </w:pPr>
      <w:r>
        <w:rPr>
          <w:bCs/>
          <w:b/>
        </w:rPr>
        <w:t xml:space="preserve">[3]</w:t>
      </w:r>
      <w:r>
        <w:t xml:space="preserve"> </w:t>
      </w:r>
      <w:r>
        <w:t xml:space="preserve">Kyoto University Hospital. (2022). "Strategic Plan for Surgical Innovation and Patient Care." Kyoto: KUH Press.</w:t>
      </w:r>
    </w:p>
    <w:p>
      <w:pPr>
        <w:numPr>
          <w:ilvl w:val="0"/>
          <w:numId w:val="1001"/>
        </w:numPr>
        <w:pStyle w:val="Compact"/>
      </w:pPr>
      <w:r>
        <w:rPr>
          <w:bCs/>
          <w:b/>
        </w:rPr>
        <w:t xml:space="preserve">[4]</w:t>
      </w:r>
      <w:r>
        <w:t xml:space="preserve"> </w:t>
      </w:r>
      <w:r>
        <w:t xml:space="preserve">Yamamoto, K. (2019). "Cultural Dimensions in Japanese Medical Practice." International Journal of Healthcare Ethics, 8(2),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Practice of the Surgeon in Japan Kyoto: A Research Paper</dc:title>
  <dc:creator/>
  <dc:language>en</dc:language>
  <cp:keywords/>
  <dcterms:created xsi:type="dcterms:W3CDTF">2026-07-29T13:07:03Z</dcterms:created>
  <dcterms:modified xsi:type="dcterms:W3CDTF">2026-07-29T13:07:03Z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