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r>
        <w:t xml:space="preserve"> </w:t>
      </w:r>
      <w:r>
        <w:t xml:space="preserve">A</w:t>
      </w:r>
      <w:r>
        <w:t xml:space="preserve"> </w:t>
      </w:r>
      <w:r>
        <w:t xml:space="preserve">Research</w:t>
      </w:r>
      <w:r>
        <w:t xml:space="preserve"> </w:t>
      </w:r>
      <w:r>
        <w:t xml:space="preserve">Paper</w:t>
      </w:r>
    </w:p>
    <w:bookmarkStart w:id="29" w:name="Xcb1ee8fb94c9848608a2fb5a26c1692e119b8b7"/>
    <w:p>
      <w:pPr>
        <w:pStyle w:val="Heading1"/>
      </w:pPr>
      <w:r>
        <w:t xml:space="preserve">The Role and Evolution of the Surgeon in Tanzania Dar es Salaam:</w:t>
      </w:r>
      <w:r>
        <w:br/>
      </w:r>
      <w:r>
        <w:t xml:space="preserve">A Critical Analysis of Healthcare Infrastructure, Training, and Community Impact</w:t>
      </w:r>
    </w:p>
    <w:p>
      <w:pPr>
        <w:pStyle w:val="FirstParagraph"/>
      </w:pPr>
      <w:r>
        <w:rPr>
          <w:iCs/>
          <w:i/>
          <w:bCs/>
          <w:b/>
        </w:rPr>
        <w:t xml:space="preserve">Abstract:</w:t>
      </w:r>
      <w:r>
        <w:br/>
      </w:r>
      <w:r>
        <w:t xml:space="preserve">This research paper examines the critical role of the surgeon within the complex healthcare ecosystem of Tanzania Dar es Salaam. As the economic hub and largest city in Tanzania, Dar es Salaam faces unique challenges regarding public health, including a high burden of infectious diseases, trauma cases, and an increasing prevalence of non-communicable diseases (NCDs). This document analyzes the current state surgical training pipelines at institutions such as Muhimbili National Hospital and the University of Dar es Salaam. It further investigates the systemic barriers faced by surgeons in this region, including resource limitations and workforce shortages. The paper argues that enhancing surgical capacity in Tanzania Dar es Salaam is not merely a medical imperative but an economic one, requiring sustained investment in infrastructure, ethical training standards for every surgeon, and international collaboration to ensure equitable healthcare access.</w:t>
      </w:r>
    </w:p>
    <w:bookmarkStart w:id="20" w:name="introduction"/>
    <w:p>
      <w:pPr>
        <w:pStyle w:val="Heading2"/>
      </w:pPr>
      <w:r>
        <w:t xml:space="preserve">1. Introduction</w:t>
      </w:r>
    </w:p>
    <w:p>
      <w:pPr>
        <w:pStyle w:val="FirstParagraph"/>
      </w:pPr>
      <w:r>
        <w:t xml:space="preserve">The landscape of modern medicine in East Africa is undergoing a profound transformation. At the center of this medical revolution lies Tanzania Dar es Salaam, a city with a rapidly expanding population that places immense strain on existing healthcare infrastructures. Within this urban context, the surgeon stands as one of the most vital yet under-resourced members of the multidisciplinary healthcare team. Unlike general practitioners or nurses, who form the front lines of primary care in Tanzania Dar es Salaam, surgeons are required to perform complex interventions that demand high precision, robust infrastructure, and specialized training.</w:t>
      </w:r>
    </w:p>
    <w:p>
      <w:pPr>
        <w:pStyle w:val="BodyText"/>
      </w:pPr>
      <w:r>
        <w:t xml:space="preserve">The objective of this research paper is to delineate the specific responsibilities, challenges, and future trajectories of the surgeon operating within Tanzania Dar es Salaam. By understanding the local context—characterized by a dual burden of disease (infectious and non-communicable) and resource constraints—we can better appreciate how each surgeon contributes to national health outcomes. The discussion will focus on three primary pillars: the training pipeline, clinical challenges in a developing economy, and the socio-economic impact of surgical services in Tanzania Dar es Salaam.</w:t>
      </w:r>
    </w:p>
    <w:bookmarkEnd w:id="20"/>
    <w:bookmarkStart w:id="21" w:name="Xb19c42da7a65b29b6377417f14711a3c3987f7d"/>
    <w:p>
      <w:pPr>
        <w:pStyle w:val="Heading2"/>
      </w:pPr>
      <w:r>
        <w:t xml:space="preserve">2. Training Pipeline and Educational Infrastructure</w:t>
      </w:r>
    </w:p>
    <w:p>
      <w:pPr>
        <w:pStyle w:val="FirstParagraph"/>
      </w:pPr>
      <w:r>
        <w:t xml:space="preserve">The foundation of any effective healthcare system is its ability to produce competent specialists. In Tanzania Dar es Salaam, the training of a surgeon is a rigorous, multi-year process that begins with medical school at institutions such as the Muhimbili University of Health and Allied Sciences (MUHAS). For every surgeon emerging from these programs, the journey does not end with an MBCh degree; it requires several years of residency in general surgery and often further sub-specialization.</w:t>
      </w:r>
    </w:p>
    <w:p>
      <w:pPr>
        <w:pStyle w:val="BodyText"/>
      </w:pPr>
      <w:r>
        <w:t xml:space="preserve">Muhimbili National Hospital (MNH), located centrally in Tanzania Dar es Salaam, serves as the primary training ground for surgical residents. It is here that future surgeons gain exposure to high-volume pathology. However, the educational environment presents unique hurdles. Unlike surgical training in developed nations where technology aids diagnosis and treatment, students in Tanzania Dar es Salaam must often master clinical skills based on physical examination and limited diagnostic imaging due to resource scarcity. This "clinical intuition" becomes a crucial skill for every surgeon working in this region.</w:t>
      </w:r>
    </w:p>
    <w:p>
      <w:pPr>
        <w:pStyle w:val="BodyText"/>
      </w:pPr>
      <w:r>
        <w:t xml:space="preserve">Furthermore, the retention of trained surgeons remains a challenge. Many specialists seek opportunities abroad due to better remuneration and working conditions globally. Therefore, local initiatives within Tanzania Dar es Salaam are increasingly focusing on creating supportive work environments to ensure that each trained surgeon remains within the national health system to serve the local population.</w:t>
      </w:r>
    </w:p>
    <w:bookmarkEnd w:id="21"/>
    <w:bookmarkStart w:id="24" w:name="clinical-challenges-and-disease-burden"/>
    <w:p>
      <w:pPr>
        <w:pStyle w:val="Heading2"/>
      </w:pPr>
      <w:r>
        <w:t xml:space="preserve">3. Clinical Challenges and Disease Burden</w:t>
      </w:r>
    </w:p>
    <w:p>
      <w:pPr>
        <w:pStyle w:val="FirstParagraph"/>
      </w:pPr>
      <w:r>
        <w:t xml:space="preserve">The clinical practice of a surgeon in Tanzania Dar es Salaam is defined by a unique epidemiological profile. The traditional model of surgery in this region was dominated by infectious disease sequelae, such as obstructed labor requiring cesarean sections, abdominal tuberculosis, and trauma from accidents. However, the demographic shift towards urbanization has introduced a significant rise in non-communicable diseases (NCDs). Cancer care is now a primary focus for every surgeon practicing in Tanzania Dar es Salaam.</w:t>
      </w:r>
    </w:p>
    <w:bookmarkStart w:id="22" w:name="oncological-surgery"/>
    <w:p>
      <w:pPr>
        <w:pStyle w:val="Heading3"/>
      </w:pPr>
      <w:r>
        <w:t xml:space="preserve">3.1 Oncological Surgery</w:t>
      </w:r>
    </w:p>
    <w:p>
      <w:pPr>
        <w:pStyle w:val="FirstParagraph"/>
      </w:pPr>
      <w:r>
        <w:t xml:space="preserve">Cervical, breast, and colorectal cancers represent a growing burden. The availability of radiotherapy centers in Tanzania Dar es Salaam is improving but remains insufficient to meet demand. Consequently, the surgeon plays a critical role in early detection through clinical breast exams and timely surgical intervention. Limited access to advanced chemotherapy means that surgery is often the primary curative modality, placing immense pressure on surgical teams.</w:t>
      </w:r>
    </w:p>
    <w:bookmarkEnd w:id="22"/>
    <w:bookmarkStart w:id="23" w:name="trauma-and-emergency-surgery"/>
    <w:p>
      <w:pPr>
        <w:pStyle w:val="Heading3"/>
      </w:pPr>
      <w:r>
        <w:t xml:space="preserve">3.2 Trauma and Emergency Surgery</w:t>
      </w:r>
    </w:p>
    <w:p>
      <w:pPr>
        <w:pStyle w:val="FirstParagraph"/>
      </w:pPr>
      <w:r>
        <w:t xml:space="preserve">Tanzania Dar es Salaam has a high rate of road traffic accidents due to rapid motorization and infrastructure strain. Emergency surgeons in public hospitals frequently manage polytrauma cases. These cases require immediate decision-making capabilities, often without the benefit of advanced CT scans or blood banks at smaller peripheral facilities. The ability of each surgeon to stabilize patients under adverse conditions is a testament to their resilience and skill.</w:t>
      </w:r>
    </w:p>
    <w:bookmarkEnd w:id="23"/>
    <w:bookmarkEnd w:id="24"/>
    <w:bookmarkStart w:id="25" w:name="Xe3d36421ab20d1b5456133ee0a74f030dcfdba6"/>
    <w:p>
      <w:pPr>
        <w:pStyle w:val="Heading2"/>
      </w:pPr>
      <w:r>
        <w:t xml:space="preserve">4. Systemic Barriers and Resource Constraints</w:t>
      </w:r>
    </w:p>
    <w:p>
      <w:pPr>
        <w:pStyle w:val="FirstParagraph"/>
      </w:pPr>
      <w:r>
        <w:t xml:space="preserve">No discussion about the surgeon in Tanzania Dar es Salaam is complete without addressing the systemic barriers that affect daily practice. The most significant of these is the supply chain instability for essential surgical supplies, including sutures, anesthesia agents, and antibiotics. For any surgeon working in this region, predicting patient outcomes becomes difficult when standard protocols are compromised by lack of materials.</w:t>
      </w:r>
    </w:p>
    <w:p>
      <w:pPr>
        <w:pStyle w:val="BodyText"/>
      </w:pPr>
      <w:r>
        <w:t xml:space="preserve">Infrastructure deficits also play a major role. Operating theaters may experience power outages or inadequate ventilation systems. While efforts have been made to upgrade facilities in Tanzania Dar es Salaam, the disparity between tertiary hospitals like MNH and lower-level district hospitals remains stark. This disparity affects the referral pathways and means that many complex cases requiring specialized surgeons are concentrated in a few key locations, leading to overcrowding.</w:t>
      </w:r>
    </w:p>
    <w:bookmarkEnd w:id="25"/>
    <w:bookmarkStart w:id="26" w:name="socio-economic-impact-of-surgical-care"/>
    <w:p>
      <w:pPr>
        <w:pStyle w:val="Heading2"/>
      </w:pPr>
      <w:r>
        <w:t xml:space="preserve">5. Socio-Economic Impact of Surgical Care</w:t>
      </w:r>
    </w:p>
    <w:p>
      <w:pPr>
        <w:pStyle w:val="FirstParagraph"/>
      </w:pPr>
      <w:r>
        <w:t xml:space="preserve">The work of the surgeon extends beyond clinical outcomes; it has profound socio-economic implications for Tanzania Dar es Salaam. Effective surgical care allows individuals to return to the workforce, thereby contributing to the local economy. In a city where informal employment is prevalent, prolonged recovery due to poor surgical outcomes can push families into poverty.</w:t>
      </w:r>
    </w:p>
    <w:p>
      <w:pPr>
        <w:pStyle w:val="BodyText"/>
      </w:pPr>
      <w:r>
        <w:t xml:space="preserve">Moreover, maternal and neonatal surgery is directly linked to gender equity in Tanzania Dar es Salaam. By providing safe cesarean sections and treating obstetric fistulas, surgeons enable women to recover fully and participate in educational and economic activities. Thus, investing in surgical capacity is an investment in human capital development.</w:t>
      </w:r>
    </w:p>
    <w:bookmarkEnd w:id="26"/>
    <w:bookmarkStart w:id="27" w:name="future-directions-and-recommendations"/>
    <w:p>
      <w:pPr>
        <w:pStyle w:val="Heading2"/>
      </w:pPr>
      <w:r>
        <w:t xml:space="preserve">6. Future Directions and Recommendations</w:t>
      </w:r>
    </w:p>
    <w:p>
      <w:pPr>
        <w:pStyle w:val="FirstParagraph"/>
      </w:pPr>
      <w:r>
        <w:t xml:space="preserve">To enhance the effectiveness of every surgeon in Tanzania Dar es Salaam, several strategic steps are recommended:</w:t>
      </w:r>
    </w:p>
    <w:p>
      <w:pPr>
        <w:numPr>
          <w:ilvl w:val="0"/>
          <w:numId w:val="1001"/>
        </w:numPr>
        <w:pStyle w:val="Compact"/>
      </w:pPr>
      <w:r>
        <w:rPr>
          <w:bCs/>
          <w:b/>
        </w:rPr>
        <w:t xml:space="preserve">Digital Health Integration:</w:t>
      </w:r>
    </w:p>
    <w:p>
      <w:pPr>
        <w:numPr>
          <w:ilvl w:val="0"/>
          <w:numId w:val="1001"/>
        </w:numPr>
        <w:pStyle w:val="Compact"/>
      </w:pPr>
      <w:r>
        <w:rPr>
          <w:bCs/>
          <w:b/>
        </w:rPr>
        <w:t xml:space="preserve">Mentorship Programs:</w:t>
      </w:r>
    </w:p>
    <w:p>
      <w:pPr>
        <w:numPr>
          <w:ilvl w:val="0"/>
          <w:numId w:val="1001"/>
        </w:numPr>
        <w:pStyle w:val="Compact"/>
      </w:pPr>
      <w:r>
        <w:rPr>
          <w:bCs/>
          <w:b/>
        </w:rPr>
        <w:t xml:space="preserve">Infrastructure Investment:</w:t>
      </w:r>
    </w:p>
    <w:p>
      <w:pPr>
        <w:numPr>
          <w:ilvl w:val="0"/>
          <w:numId w:val="1000"/>
        </w:numPr>
        <w:pStyle w:val="Compact"/>
      </w:pPr>
      <w:r>
        <w:t xml:space="preserve">A sustained government commitment to upgrading operating theaters and ensuring steady supply chains for essential surgical consumables.</w:t>
      </w:r>
    </w:p>
    <w:bookmarkEnd w:id="27"/>
    <w:bookmarkStart w:id="28" w:name="conclusion"/>
    <w:p>
      <w:pPr>
        <w:pStyle w:val="Heading2"/>
      </w:pPr>
      <w:r>
        <w:t xml:space="preserve">7. Conclusion</w:t>
      </w:r>
    </w:p>
    <w:p>
      <w:pPr>
        <w:pStyle w:val="FirstParagraph"/>
      </w:pPr>
      <w:r>
        <w:t xml:space="preserve">In conclusion, the surgeon in Tanzania Dar es Salaam operates at the intersection of high medical demand and limited resources. They are not only clinicians but also problem-solvers, educators, and pillars of community health. The evolution of surgical care in this region requires a holistic approach that respects the hard work of every surgeon while addressing systemic inefficiencies. By strengthening training pipelines, improving infrastructure, and recognizing the economic value of surgical health, Tanzania Dar es Salaam can ensure that its surgeons are equipped to meet the challenges of the 21st century. The future of healthcare in Tanzania Dar es Salaam depends largely on empowering its surgical workforce to deliver high-quality care to all citizens.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Surgeon in Tanzania Dar es Salaam: A Research Paper</dc:title>
  <dc:creator/>
  <dc:language>en</dc:language>
  <cp:keywords/>
  <dcterms:created xsi:type="dcterms:W3CDTF">2026-07-29T15:35:52Z</dcterms:created>
  <dcterms:modified xsi:type="dcterms:W3CDTF">2026-07-29T15:35:52Z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