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Zimbabwe</w:t>
      </w:r>
      <w:r>
        <w:t xml:space="preserve"> </w:t>
      </w:r>
      <w:r>
        <w:t xml:space="preserve">Harare:</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Horizons</w:t>
      </w:r>
    </w:p>
    <w:bookmarkStart w:id="31" w:name="X3f34c2a6968bff1323a3d9006ab2be828382a2c"/>
    <w:p>
      <w:pPr>
        <w:pStyle w:val="Heading1"/>
      </w:pPr>
      <w:r>
        <w:t xml:space="preserve">The Evolving Role of the Surgeon in Zimbabwe Harare: Challenges, Innovations, and Future Horizons</w:t>
      </w:r>
    </w:p>
    <w:p>
      <w:pPr>
        <w:pStyle w:val="FirstParagraph"/>
      </w:pPr>
      <w:r>
        <w:rPr>
          <w:bCs/>
          <w:b/>
        </w:rPr>
        <w:t xml:space="preserve">Abstract:</w:t>
      </w:r>
      <w:r>
        <w:br/>
      </w:r>
      <w:r>
        <w:br/>
      </w:r>
      <w:r>
        <w:t xml:space="preserve">This research paper examines the critical role of the surgeon within the healthcare infrastructure of Zimbabwe Harare. It explores the unique challenges faced by medical professionals in this capital city, ranging from resource limitations to high patient volumes. The document analyzes how surgeons in Zimbabwe Harare adapt to these constraints through innovation, community engagement, and international collaboration. Furthermore, it discusses the impact of surgical specialization on public health outcomes and proposes strategic directions for strengthening surgical capacity in the region.</w:t>
      </w:r>
    </w:p>
    <w:bookmarkStart w:id="20" w:name="introduction"/>
    <w:p>
      <w:pPr>
        <w:pStyle w:val="Heading2"/>
      </w:pPr>
      <w:r>
        <w:t xml:space="preserve">1. Introduction</w:t>
      </w:r>
    </w:p>
    <w:p>
      <w:pPr>
        <w:pStyle w:val="FirstParagraph"/>
      </w:pPr>
      <w:r>
        <w:t xml:space="preserve">The healthcare landscape in Zimbabwe is complex, characterized by a mix of public and private sectors that serve a diverse population. At the heart of this system lies the surgeon, whose role extends far beyond the operating theater. In Zimbabwe Harare, as in other major urban centers across developing nations, surgeons are pivotal not only for treating acute trauma and disease but also for leading multidisciplinary teams and advocating for health policy reforms.</w:t>
      </w:r>
    </w:p>
    <w:p>
      <w:pPr>
        <w:pStyle w:val="BodyText"/>
      </w:pPr>
      <w:r>
        <w:t xml:space="preserve">Zimbabwe Harare serves as the administrative and medical hub of the country. Major referral hospitals such as Parirenyatwa Group of Hospitals, Mpilo Central Hospital, and private institutions like Avicenna Medical Centre are located here. Consequently, surgeons in Zimbabwe Harare face a disproportionate burden of care compared to their rural counterparts. This paper aims to dissect the current state of surgical practice in this region, highlighting both the systemic challenges and the resilience demonstrated by healthcare providers.</w:t>
      </w:r>
    </w:p>
    <w:bookmarkEnd w:id="20"/>
    <w:bookmarkStart w:id="21" w:name="the-burden-of-disease-and-surgical-needs"/>
    <w:p>
      <w:pPr>
        <w:pStyle w:val="Heading2"/>
      </w:pPr>
      <w:r>
        <w:t xml:space="preserve">2. The Burden of Disease and Surgical Needs</w:t>
      </w:r>
    </w:p>
    <w:p>
      <w:pPr>
        <w:pStyle w:val="FirstParagraph"/>
      </w:pPr>
      <w:r>
        <w:t xml:space="preserve">The epidemiological profile of Zimbabwe has shifted significantly in recent decades. While infectious diseases such as HIV/AIDS and tuberculosis remain prevalent, there is a growing burden of non-communicable diseases (NCDs), including cancer, cardiovascular disease, and diabetes. In Zimbabwe Harare, this dual burden places immense pressure on surgical departments.</w:t>
      </w:r>
    </w:p>
    <w:p>
      <w:pPr>
        <w:pStyle w:val="BodyText"/>
      </w:pPr>
      <w:r>
        <w:t xml:space="preserve">Oncological surgery is a prime example of this challenge. With limited access to early screening programs in some communities, patients in Zimbabwe Harare often present with advanced-stage cancers requiring complex surgical interventions. Surgeons must therefore possess not only technical proficiency but also the ability to manage palliative care when curative surgery is no longer an option. Furthermore, road traffic accidents are a leading cause of trauma in Zimbabwe Harare, necessitating robust emergency surgical services capable of handling polytrauma cases efficiently.</w:t>
      </w:r>
    </w:p>
    <w:bookmarkEnd w:id="21"/>
    <w:bookmarkStart w:id="25" w:name="Xaed8fa4ccda0924762dcc08b681526a19d29e3f"/>
    <w:p>
      <w:pPr>
        <w:pStyle w:val="Heading2"/>
      </w:pPr>
      <w:r>
        <w:t xml:space="preserve">3. Challenges Faced by Surgeons in Zimbabwe Harare</w:t>
      </w:r>
    </w:p>
    <w:bookmarkStart w:id="22" w:name="X34ac235c84294d43f77690226b9913b22fb2547"/>
    <w:p>
      <w:pPr>
        <w:pStyle w:val="Heading3"/>
      </w:pPr>
      <w:r>
        <w:t xml:space="preserve">3.1 Resource Constraints and Equipment Maintenance</w:t>
      </w:r>
    </w:p>
    <w:p>
      <w:pPr>
        <w:pStyle w:val="FirstParagraph"/>
      </w:pPr>
      <w:r>
        <w:t xml:space="preserve">A primary challenge for surgeons in Zimbabwe Harare is the inconsistency of resources. Power outages, though improved with recent infrastructure projects, still pose risks to surgical safety during critical procedures. Additionally, the maintenance of essential medical equipment such as autoclaves, anesthesia machines, and imaging devices can be delayed due to supply chain issues. Surgeons often find themselves improvising solutions or relying on manual techniques when automated systems fail.</w:t>
      </w:r>
    </w:p>
    <w:bookmarkEnd w:id="22"/>
    <w:bookmarkStart w:id="23" w:name="staff-shortages-and-workload"/>
    <w:p>
      <w:pPr>
        <w:pStyle w:val="Heading3"/>
      </w:pPr>
      <w:r>
        <w:t xml:space="preserve">3.2 Staff Shortages and Workload</w:t>
      </w:r>
    </w:p>
    <w:p>
      <w:pPr>
        <w:pStyle w:val="FirstParagraph"/>
      </w:pPr>
      <w:r>
        <w:t xml:space="preserve">The ratio of surgeons to patients in Zimbabwe remains low compared to international standards. In Zimbabwe Harare, senior consultants are often overstretched, managing large caseloads while also mentoring junior doctors and medical students. This high workload can lead to burnout and impacts the quality of patient care. The migration of skilled health professionals abroad ("brain drain") exacerbates this issue, leaving a gap in specialized surgical expertise within the capital.</w:t>
      </w:r>
    </w:p>
    <w:bookmarkEnd w:id="23"/>
    <w:bookmarkStart w:id="24" w:name="financial-barriers"/>
    <w:p>
      <w:pPr>
        <w:pStyle w:val="Heading3"/>
      </w:pPr>
      <w:r>
        <w:t xml:space="preserve">3.3 Financial Barriers</w:t>
      </w:r>
    </w:p>
    <w:p>
      <w:pPr>
        <w:pStyle w:val="FirstParagraph"/>
      </w:pPr>
      <w:r>
        <w:t xml:space="preserve">Economic fluctuations in Zimbabwe impact healthcare access significantly. While public hospitals are subsidized, the cost of implants, sutures, and medications can be prohibitive for many patients in Zimbabwe Harare who rely on out-of-pocket payments or limited insurance coverage. Surgeons frequently face ethical dilemmas regarding resource allocation and must balance clinical best practices with the financial realities of their patients.</w:t>
      </w:r>
    </w:p>
    <w:bookmarkEnd w:id="24"/>
    <w:bookmarkEnd w:id="25"/>
    <w:bookmarkStart w:id="26" w:name="innovations-and-adaptations"/>
    <w:p>
      <w:pPr>
        <w:pStyle w:val="Heading2"/>
      </w:pPr>
      <w:r>
        <w:t xml:space="preserve">4. Innovations and Adaptations</w:t>
      </w:r>
    </w:p>
    <w:p>
      <w:pPr>
        <w:pStyle w:val="FirstParagraph"/>
      </w:pPr>
      <w:r>
        <w:t xml:space="preserve">Despite these challenges, surgeons in Zimbabwe Harare have demonstrated remarkable adaptability and innovation. Telemedicine has emerged as a vital tool, allowing local surgeons to consult with international experts for complex cases. This digital connectivity helps bridge the knowledge gap and provides real-time guidance during difficult procedures.</w:t>
      </w:r>
    </w:p>
    <w:p>
      <w:pPr>
        <w:pStyle w:val="BodyText"/>
      </w:pPr>
      <w:r>
        <w:t xml:space="preserve">Mechanical repair skills have also become an integral part of the training for surgeons in Zimbabwe Harare. Understanding how to maintain and repair basic surgical equipment ensures continuity of care even when external support is unavailable. Furthermore, there is a growing emphasis on cost-effective surgical techniques that do not compromise outcomes but reduce the reliance on expensive imported materials.</w:t>
      </w:r>
    </w:p>
    <w:bookmarkEnd w:id="26"/>
    <w:bookmarkStart w:id="27" w:name="education-and-capacity-building"/>
    <w:p>
      <w:pPr>
        <w:pStyle w:val="Heading2"/>
      </w:pPr>
      <w:r>
        <w:t xml:space="preserve">5. Education and Capacity Building</w:t>
      </w:r>
    </w:p>
    <w:p>
      <w:pPr>
        <w:pStyle w:val="FirstParagraph"/>
      </w:pPr>
      <w:r>
        <w:t xml:space="preserve">The University of Zimbabwe College of Health Sciences plays a crucial role in training the next generation of surgeons in Zimbabwe Harare. The curriculum is increasingly being updated to reflect local health priorities, emphasizing tropical surgery, trauma care, and public health integration. Postgraduate training programs aim to produce specialists who are not only technically competent but also culturally sensitive and community-oriented.</w:t>
      </w:r>
    </w:p>
    <w:p>
      <w:pPr>
        <w:pStyle w:val="BodyText"/>
      </w:pPr>
      <w:r>
        <w:t xml:space="preserve">Mentorship programs pairing experienced surgeons in Zimbabwe Harare with junior doctors are essential for maintaining surgical standards. Additionally, partnerships with international medical organizations provide opportunities for fellowships and short-term exchanges, bringing global best practices back to the local context.</w:t>
      </w:r>
    </w:p>
    <w:bookmarkEnd w:id="27"/>
    <w:bookmarkStart w:id="28" w:name="Xbe68e5fd26a0a128b5cb6b06b0577dc8b888179"/>
    <w:p>
      <w:pPr>
        <w:pStyle w:val="Heading2"/>
      </w:pPr>
      <w:r>
        <w:t xml:space="preserve">6. The Future of Surgical Care in Zimbabwe Harare</w:t>
      </w:r>
    </w:p>
    <w:p>
      <w:pPr>
        <w:pStyle w:val="FirstParagraph"/>
      </w:pPr>
      <w:r>
        <w:t xml:space="preserve">To sustain and improve surgical care in Zimbabwe Harare, several strategic interventions are recommended. First, there is a need for increased investment in health infrastructure, including reliable power supplies and modern operating theaters. Second, policies should be developed to retain medical talent through competitive remuneration and better working conditions.</w:t>
      </w:r>
    </w:p>
    <w:p>
      <w:pPr>
        <w:pStyle w:val="BodyText"/>
      </w:pPr>
      <w:r>
        <w:t xml:space="preserve">Third, the integration of surgical care into the National Health Insurance framework will help alleviate financial barriers for patients. Finally, continued research and data collection on surgical outcomes in Zimbabwe Harare are essential for evidence-based policy making. By focusing on these areas, stakeholders can ensure that surgeons are well-supported to deliver high-quality care to the population.</w:t>
      </w:r>
    </w:p>
    <w:bookmarkEnd w:id="28"/>
    <w:bookmarkStart w:id="29" w:name="conclusion"/>
    <w:p>
      <w:pPr>
        <w:pStyle w:val="Heading2"/>
      </w:pPr>
      <w:r>
        <w:t xml:space="preserve">7. Conclusion</w:t>
      </w:r>
    </w:p>
    <w:p>
      <w:pPr>
        <w:pStyle w:val="FirstParagraph"/>
      </w:pPr>
      <w:r>
        <w:t xml:space="preserve">The surgeon in Zimbabwe Harare stands at a critical intersection of need and innovation. While facing significant challenges related to resources, staffing, and economics, these medical professionals continue to provide life-saving interventions with dedication and skill. Strengthening the surgical workforce requires a holistic approach that includes infrastructure development, education reform, and policy support. By investing in surgeons today, Zimbabwe Harare can build a more resilient healthcare system capable of meeting the complex health needs of its citizens in the years to come.</w:t>
      </w:r>
    </w:p>
    <w:bookmarkEnd w:id="29"/>
    <w:bookmarkStart w:id="30" w:name="references"/>
    <w:p>
      <w:pPr>
        <w:pStyle w:val="Heading2"/>
      </w:pPr>
      <w:r>
        <w:t xml:space="preserve">References</w:t>
      </w:r>
    </w:p>
    <w:p>
      <w:pPr>
        <w:pStyle w:val="FirstParagraph"/>
      </w:pPr>
      <w:r>
        <w:t xml:space="preserve">1. World Health Organization. (2023). *Surgical Care at the Heart of Universal Health Coverage*. Geneva: WHO.</w:t>
      </w:r>
    </w:p>
    <w:p>
      <w:pPr>
        <w:pStyle w:val="BodyText"/>
      </w:pPr>
      <w:r>
        <w:t xml:space="preserve">2. Zimbabwe Ministry of Health and Child Care. (2024). *Annual Report on Health Service Delivery in Harare Province*. Harare: Government Printers.</w:t>
      </w:r>
    </w:p>
    <w:p>
      <w:pPr>
        <w:pStyle w:val="BodyText"/>
      </w:pPr>
      <w:r>
        <w:t xml:space="preserve">3. Mupfumi, T., &amp; Chidzonga, M. (2021). "Challenges of Surgical Training in Zimbabwe." *African Journal of Surgery*, 14(2), 45-52.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Zimbabwe Harare: Challenges, Innovations, and Future Horizons</dc:title>
  <dc:creator/>
  <dc:language>en</dc:language>
  <cp:keywords/>
  <dcterms:created xsi:type="dcterms:W3CDTF">2026-07-29T08:55:28Z</dcterms:created>
  <dcterms:modified xsi:type="dcterms:W3CDTF">2026-07-29T08:55:28Z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